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CF" w:rsidRPr="008C2C64" w:rsidRDefault="00E26A8B" w:rsidP="00CA39CF">
      <w:pPr>
        <w:rPr>
          <w:rFonts w:ascii="ＭＳ 明朝"/>
          <w:sz w:val="22"/>
        </w:rPr>
      </w:pPr>
      <w:r>
        <w:rPr>
          <w:rFonts w:ascii="ＭＳ 明朝" w:hint="eastAsia"/>
          <w:noProof/>
          <w:sz w:val="22"/>
        </w:rPr>
        <mc:AlternateContent>
          <mc:Choice Requires="wps">
            <w:drawing>
              <wp:anchor distT="0" distB="0" distL="114300" distR="114300" simplePos="0" relativeHeight="251681792" behindDoc="0" locked="0" layoutInCell="1" allowOverlap="1" wp14:anchorId="6C3B72C4" wp14:editId="3FAEB506">
                <wp:simplePos x="0" y="0"/>
                <wp:positionH relativeFrom="column">
                  <wp:posOffset>4876800</wp:posOffset>
                </wp:positionH>
                <wp:positionV relativeFrom="paragraph">
                  <wp:posOffset>-235585</wp:posOffset>
                </wp:positionV>
                <wp:extent cx="1595120" cy="673100"/>
                <wp:effectExtent l="19050" t="19050" r="17780" b="12700"/>
                <wp:wrapNone/>
                <wp:docPr id="4" name="テキスト ボックス 4"/>
                <wp:cNvGraphicFramePr/>
                <a:graphic xmlns:a="http://schemas.openxmlformats.org/drawingml/2006/main">
                  <a:graphicData uri="http://schemas.microsoft.com/office/word/2010/wordprocessingShape">
                    <wps:wsp>
                      <wps:cNvSpPr txBox="1"/>
                      <wps:spPr>
                        <a:xfrm>
                          <a:off x="0" y="0"/>
                          <a:ext cx="1595120" cy="673100"/>
                        </a:xfrm>
                        <a:prstGeom prst="rect">
                          <a:avLst/>
                        </a:prstGeom>
                        <a:solidFill>
                          <a:schemeClr val="lt1"/>
                        </a:solidFill>
                        <a:ln w="38100">
                          <a:solidFill>
                            <a:srgbClr val="FF0000"/>
                          </a:solidFill>
                        </a:ln>
                      </wps:spPr>
                      <wps:txbx>
                        <w:txbxContent>
                          <w:p w:rsidR="00E26A8B" w:rsidRDefault="00E26A8B" w:rsidP="00E26A8B">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p w:rsidR="00E26A8B" w:rsidRPr="00E26A8B" w:rsidRDefault="00E26A8B" w:rsidP="00E26A8B">
                            <w:pPr>
                              <w:jc w:val="center"/>
                              <w:rPr>
                                <w:rFonts w:ascii="HG創英角ｺﾞｼｯｸUB" w:eastAsia="HG創英角ｺﾞｼｯｸUB" w:hAnsi="HG創英角ｺﾞｼｯｸUB"/>
                                <w:color w:val="FF0000"/>
                                <w:sz w:val="24"/>
                                <w:szCs w:val="32"/>
                              </w:rPr>
                            </w:pPr>
                            <w:r w:rsidRPr="00E26A8B">
                              <w:rPr>
                                <w:rFonts w:ascii="HG創英角ｺﾞｼｯｸUB" w:eastAsia="HG創英角ｺﾞｼｯｸUB" w:hAnsi="HG創英角ｺﾞｼｯｸUB" w:hint="eastAsia"/>
                                <w:color w:val="FF0000"/>
                                <w:sz w:val="24"/>
                                <w:szCs w:val="32"/>
                              </w:rPr>
                              <w:t>（サービス業</w:t>
                            </w:r>
                            <w:r w:rsidRPr="00E26A8B">
                              <w:rPr>
                                <w:rFonts w:ascii="HG創英角ｺﾞｼｯｸUB" w:eastAsia="HG創英角ｺﾞｼｯｸUB" w:hAnsi="HG創英角ｺﾞｼｯｸUB"/>
                                <w:color w:val="FF0000"/>
                                <w:sz w:val="24"/>
                                <w:szCs w:val="32"/>
                              </w:rPr>
                              <w:t>の場合</w:t>
                            </w:r>
                            <w:r w:rsidRPr="00E26A8B">
                              <w:rPr>
                                <w:rFonts w:ascii="HG創英角ｺﾞｼｯｸUB" w:eastAsia="HG創英角ｺﾞｼｯｸUB" w:hAnsi="HG創英角ｺﾞｼｯｸUB" w:hint="eastAsia"/>
                                <w:color w:val="FF0000"/>
                                <w:sz w:val="24"/>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B72C4" id="_x0000_t202" coordsize="21600,21600" o:spt="202" path="m,l,21600r21600,l21600,xe">
                <v:stroke joinstyle="miter"/>
                <v:path gradientshapeok="t" o:connecttype="rect"/>
              </v:shapetype>
              <v:shape id="テキスト ボックス 4" o:spid="_x0000_s1026" type="#_x0000_t202" style="position:absolute;left:0;text-align:left;margin-left:384pt;margin-top:-18.55pt;width:125.6pt;height: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" fillcolor="white [3201]" strokecolor="red" strokeweight="3pt">
                <v:textbox inset="0,0,0,0">
                  <w:txbxContent>
                    <w:p w:rsidR="00E26A8B" w:rsidRDefault="00E26A8B" w:rsidP="00E26A8B">
                      <w:pPr>
                        <w:jc w:val="center"/>
                        <w:rPr>
                          <w:rFonts w:ascii="HG創英角ｺﾞｼｯｸUB" w:eastAsia="HG創英角ｺﾞｼｯｸUB" w:hAnsi="HG創英角ｺﾞｼｯｸUB"/>
                          <w:color w:val="FF0000"/>
                          <w:sz w:val="48"/>
                        </w:rPr>
                      </w:pPr>
                      <w:r w:rsidRPr="0013297A">
                        <w:rPr>
                          <w:rFonts w:ascii="HG創英角ｺﾞｼｯｸUB" w:eastAsia="HG創英角ｺﾞｼｯｸUB" w:hAnsi="HG創英角ｺﾞｼｯｸUB" w:hint="eastAsia"/>
                          <w:color w:val="FF0000"/>
                          <w:sz w:val="48"/>
                        </w:rPr>
                        <w:t>記載例</w:t>
                      </w:r>
                    </w:p>
                    <w:p w:rsidR="00E26A8B" w:rsidRPr="00E26A8B" w:rsidRDefault="00E26A8B" w:rsidP="00E26A8B">
                      <w:pPr>
                        <w:jc w:val="center"/>
                        <w:rPr>
                          <w:rFonts w:ascii="HG創英角ｺﾞｼｯｸUB" w:eastAsia="HG創英角ｺﾞｼｯｸUB" w:hAnsi="HG創英角ｺﾞｼｯｸUB" w:hint="eastAsia"/>
                          <w:color w:val="FF0000"/>
                          <w:sz w:val="24"/>
                          <w:szCs w:val="32"/>
                        </w:rPr>
                      </w:pPr>
                      <w:r w:rsidRPr="00E26A8B">
                        <w:rPr>
                          <w:rFonts w:ascii="HG創英角ｺﾞｼｯｸUB" w:eastAsia="HG創英角ｺﾞｼｯｸUB" w:hAnsi="HG創英角ｺﾞｼｯｸUB" w:hint="eastAsia"/>
                          <w:color w:val="FF0000"/>
                          <w:sz w:val="24"/>
                          <w:szCs w:val="32"/>
                        </w:rPr>
                        <w:t>（</w:t>
                      </w:r>
                      <w:r w:rsidRPr="00E26A8B">
                        <w:rPr>
                          <w:rFonts w:ascii="HG創英角ｺﾞｼｯｸUB" w:eastAsia="HG創英角ｺﾞｼｯｸUB" w:hAnsi="HG創英角ｺﾞｼｯｸUB" w:hint="eastAsia"/>
                          <w:color w:val="FF0000"/>
                          <w:sz w:val="24"/>
                          <w:szCs w:val="32"/>
                        </w:rPr>
                        <w:t>サービス</w:t>
                      </w:r>
                      <w:r w:rsidRPr="00E26A8B">
                        <w:rPr>
                          <w:rFonts w:ascii="HG創英角ｺﾞｼｯｸUB" w:eastAsia="HG創英角ｺﾞｼｯｸUB" w:hAnsi="HG創英角ｺﾞｼｯｸUB" w:hint="eastAsia"/>
                          <w:color w:val="FF0000"/>
                          <w:sz w:val="24"/>
                          <w:szCs w:val="32"/>
                        </w:rPr>
                        <w:t>業</w:t>
                      </w:r>
                      <w:r w:rsidRPr="00E26A8B">
                        <w:rPr>
                          <w:rFonts w:ascii="HG創英角ｺﾞｼｯｸUB" w:eastAsia="HG創英角ｺﾞｼｯｸUB" w:hAnsi="HG創英角ｺﾞｼｯｸUB"/>
                          <w:color w:val="FF0000"/>
                          <w:sz w:val="24"/>
                          <w:szCs w:val="32"/>
                        </w:rPr>
                        <w:t>の場合</w:t>
                      </w:r>
                      <w:r w:rsidRPr="00E26A8B">
                        <w:rPr>
                          <w:rFonts w:ascii="HG創英角ｺﾞｼｯｸUB" w:eastAsia="HG創英角ｺﾞｼｯｸUB" w:hAnsi="HG創英角ｺﾞｼｯｸUB" w:hint="eastAsia"/>
                          <w:color w:val="FF0000"/>
                          <w:sz w:val="24"/>
                          <w:szCs w:val="32"/>
                        </w:rPr>
                        <w:t>）</w:t>
                      </w:r>
                    </w:p>
                  </w:txbxContent>
                </v:textbox>
              </v:shape>
            </w:pict>
          </mc:Fallback>
        </mc:AlternateContent>
      </w:r>
      <w:r w:rsidR="00CA01E4" w:rsidRPr="008C2C64">
        <w:rPr>
          <w:rFonts w:ascii="ＭＳ 明朝" w:hint="eastAsia"/>
          <w:sz w:val="22"/>
        </w:rPr>
        <w:t>様式第１号</w:t>
      </w:r>
      <w:r w:rsidR="008363B4" w:rsidRPr="008C2C64">
        <w:rPr>
          <w:rFonts w:ascii="ＭＳ 明朝" w:hint="eastAsia"/>
          <w:sz w:val="22"/>
        </w:rPr>
        <w:t>（その</w:t>
      </w:r>
      <w:r w:rsidR="00883CCF">
        <w:rPr>
          <w:rFonts w:ascii="ＭＳ 明朝" w:hint="eastAsia"/>
          <w:sz w:val="22"/>
        </w:rPr>
        <w:t>２</w:t>
      </w:r>
      <w:r w:rsidR="00CA39CF" w:rsidRPr="008C2C64">
        <w:rPr>
          <w:rFonts w:ascii="ＭＳ 明朝" w:hint="eastAsia"/>
          <w:sz w:val="22"/>
        </w:rPr>
        <w:t>）</w:t>
      </w:r>
    </w:p>
    <w:p w:rsidR="00CA39CF" w:rsidRPr="008C2C64" w:rsidRDefault="00CA39CF" w:rsidP="00CA39CF">
      <w:pPr>
        <w:rPr>
          <w:rFonts w:ascii="ＭＳ 明朝"/>
          <w:sz w:val="22"/>
        </w:rPr>
      </w:pPr>
    </w:p>
    <w:p w:rsidR="00CA39CF" w:rsidRPr="00937346" w:rsidRDefault="00CA39CF" w:rsidP="00CA39CF">
      <w:pPr>
        <w:jc w:val="center"/>
        <w:rPr>
          <w:rFonts w:ascii="ＭＳ 明朝"/>
          <w:b/>
          <w:sz w:val="36"/>
        </w:rPr>
      </w:pPr>
      <w:r w:rsidRPr="00937346">
        <w:rPr>
          <w:rFonts w:ascii="ＭＳ 明朝" w:hint="eastAsia"/>
          <w:b/>
          <w:sz w:val="36"/>
        </w:rPr>
        <w:t>富山県</w:t>
      </w:r>
      <w:r>
        <w:rPr>
          <w:rFonts w:ascii="ＭＳ 明朝" w:hint="eastAsia"/>
          <w:b/>
          <w:sz w:val="36"/>
        </w:rPr>
        <w:t>エコ</w:t>
      </w:r>
      <w:r w:rsidRPr="00937346">
        <w:rPr>
          <w:rFonts w:ascii="ＭＳ 明朝" w:hint="eastAsia"/>
          <w:b/>
          <w:sz w:val="36"/>
        </w:rPr>
        <w:t>事業所認定申請書</w:t>
      </w:r>
    </w:p>
    <w:p w:rsidR="00CA39CF" w:rsidRPr="008C2C64" w:rsidRDefault="00CA39CF" w:rsidP="00CA39CF">
      <w:pPr>
        <w:jc w:val="right"/>
        <w:rPr>
          <w:rFonts w:ascii="ＭＳ 明朝"/>
          <w:sz w:val="22"/>
          <w:szCs w:val="22"/>
        </w:rPr>
      </w:pPr>
    </w:p>
    <w:p w:rsidR="00933590" w:rsidRPr="000C1231" w:rsidRDefault="00933590" w:rsidP="00933590">
      <w:pPr>
        <w:jc w:val="right"/>
        <w:rPr>
          <w:rFonts w:ascii="ＭＳ 明朝"/>
          <w:sz w:val="22"/>
          <w:szCs w:val="22"/>
        </w:rPr>
      </w:pPr>
      <w:r w:rsidRPr="0013297A">
        <w:rPr>
          <w:rFonts w:ascii="ＭＳ 明朝" w:hint="eastAsia"/>
          <w:color w:val="FF0000"/>
          <w:sz w:val="22"/>
          <w:szCs w:val="22"/>
        </w:rPr>
        <w:t>令和〇</w:t>
      </w:r>
      <w:r w:rsidRPr="000C1231">
        <w:rPr>
          <w:rFonts w:ascii="ＭＳ 明朝" w:hint="eastAsia"/>
          <w:sz w:val="22"/>
          <w:szCs w:val="22"/>
        </w:rPr>
        <w:t>年</w:t>
      </w:r>
      <w:r w:rsidRPr="0013297A">
        <w:rPr>
          <w:rFonts w:ascii="ＭＳ 明朝" w:hint="eastAsia"/>
          <w:color w:val="FF0000"/>
          <w:sz w:val="22"/>
          <w:szCs w:val="22"/>
        </w:rPr>
        <w:t>〇</w:t>
      </w:r>
      <w:r w:rsidRPr="000C1231">
        <w:rPr>
          <w:rFonts w:ascii="ＭＳ 明朝" w:hint="eastAsia"/>
          <w:sz w:val="22"/>
          <w:szCs w:val="22"/>
        </w:rPr>
        <w:t>月</w:t>
      </w:r>
      <w:r w:rsidRPr="0013297A">
        <w:rPr>
          <w:rFonts w:ascii="ＭＳ 明朝" w:hint="eastAsia"/>
          <w:color w:val="FF0000"/>
          <w:sz w:val="22"/>
          <w:szCs w:val="22"/>
        </w:rPr>
        <w:t>〇〇</w:t>
      </w:r>
      <w:r w:rsidRPr="000C1231">
        <w:rPr>
          <w:rFonts w:ascii="ＭＳ 明朝" w:hint="eastAsia"/>
          <w:sz w:val="22"/>
          <w:szCs w:val="22"/>
        </w:rPr>
        <w:t>日</w:t>
      </w:r>
    </w:p>
    <w:p w:rsidR="00933590" w:rsidRPr="000C1231" w:rsidRDefault="00933590" w:rsidP="00933590">
      <w:pPr>
        <w:ind w:firstLine="240"/>
        <w:rPr>
          <w:rFonts w:ascii="ＭＳ 明朝"/>
          <w:sz w:val="22"/>
          <w:szCs w:val="22"/>
        </w:rPr>
      </w:pPr>
    </w:p>
    <w:p w:rsidR="00933590" w:rsidRPr="000C1231" w:rsidRDefault="00933590" w:rsidP="00933590">
      <w:pPr>
        <w:ind w:firstLine="240"/>
        <w:rPr>
          <w:rFonts w:ascii="ＭＳ 明朝"/>
          <w:sz w:val="22"/>
          <w:szCs w:val="22"/>
        </w:rPr>
      </w:pPr>
      <w:r w:rsidRPr="000C1231">
        <w:rPr>
          <w:rFonts w:ascii="ＭＳ 明朝" w:hint="eastAsia"/>
          <w:sz w:val="22"/>
          <w:szCs w:val="22"/>
        </w:rPr>
        <w:t xml:space="preserve">富山県知事　</w:t>
      </w:r>
      <w:r w:rsidR="003251E5">
        <w:rPr>
          <w:rFonts w:ascii="ＭＳ 明朝" w:hint="eastAsia"/>
          <w:sz w:val="22"/>
          <w:szCs w:val="22"/>
        </w:rPr>
        <w:t>新田　八朗</w:t>
      </w:r>
      <w:r w:rsidRPr="000C1231">
        <w:rPr>
          <w:rFonts w:ascii="ＭＳ 明朝" w:hint="eastAsia"/>
          <w:sz w:val="22"/>
          <w:szCs w:val="22"/>
        </w:rPr>
        <w:t xml:space="preserve">　殿</w:t>
      </w:r>
    </w:p>
    <w:p w:rsidR="00933590" w:rsidRPr="00A1486D" w:rsidRDefault="00933590" w:rsidP="00933590">
      <w:pPr>
        <w:rPr>
          <w:rFonts w:ascii="ＭＳ 明朝"/>
          <w:sz w:val="22"/>
          <w:szCs w:val="22"/>
        </w:rPr>
      </w:pPr>
    </w:p>
    <w:p w:rsidR="00933590" w:rsidRDefault="00933590" w:rsidP="00933590">
      <w:pPr>
        <w:rPr>
          <w:sz w:val="22"/>
          <w:szCs w:val="22"/>
        </w:rPr>
      </w:pPr>
      <w:r w:rsidRPr="00A1486D">
        <w:rPr>
          <w:rFonts w:hint="eastAsia"/>
          <w:sz w:val="22"/>
          <w:szCs w:val="22"/>
        </w:rPr>
        <w:t xml:space="preserve">　　　　　　　　　　　　　　　　　　　　　</w:t>
      </w:r>
      <w:r>
        <w:rPr>
          <w:rFonts w:hint="eastAsia"/>
          <w:sz w:val="22"/>
          <w:szCs w:val="22"/>
        </w:rPr>
        <w:t>申請</w:t>
      </w:r>
      <w:r w:rsidRPr="00A1486D">
        <w:rPr>
          <w:rFonts w:hint="eastAsia"/>
          <w:sz w:val="22"/>
          <w:szCs w:val="22"/>
        </w:rPr>
        <w:t>者</w:t>
      </w:r>
    </w:p>
    <w:p w:rsidR="00933590" w:rsidRPr="00A1486D" w:rsidRDefault="00933590" w:rsidP="00933590">
      <w:pPr>
        <w:rPr>
          <w:sz w:val="22"/>
          <w:szCs w:val="22"/>
        </w:rPr>
      </w:pPr>
    </w:p>
    <w:p w:rsidR="00933590" w:rsidRDefault="00933590" w:rsidP="00933590">
      <w:pPr>
        <w:rPr>
          <w:sz w:val="22"/>
          <w:szCs w:val="22"/>
        </w:rPr>
      </w:pPr>
      <w:bookmarkStart w:id="0" w:name="_GoBack"/>
      <w:bookmarkEnd w:id="0"/>
      <w:r w:rsidRPr="00A1486D">
        <w:rPr>
          <w:rFonts w:hint="eastAsia"/>
          <w:sz w:val="22"/>
          <w:szCs w:val="22"/>
        </w:rPr>
        <w:t xml:space="preserve">　　　　　　　　　　　　　　　　　　　　　　住　所　</w:t>
      </w:r>
      <w:r>
        <w:rPr>
          <w:rFonts w:hint="eastAsia"/>
          <w:sz w:val="22"/>
          <w:szCs w:val="22"/>
        </w:rPr>
        <w:t xml:space="preserve">　　</w:t>
      </w:r>
      <w:r>
        <w:rPr>
          <w:rFonts w:hint="eastAsia"/>
          <w:color w:val="FF0000"/>
          <w:sz w:val="22"/>
          <w:szCs w:val="22"/>
        </w:rPr>
        <w:t>富山市○○町一丁目</w:t>
      </w:r>
      <w:r w:rsidRPr="0013297A">
        <w:rPr>
          <w:rFonts w:hint="eastAsia"/>
          <w:color w:val="FF0000"/>
          <w:sz w:val="22"/>
          <w:szCs w:val="22"/>
        </w:rPr>
        <w:t>２</w:t>
      </w:r>
      <w:r>
        <w:rPr>
          <w:rFonts w:hint="eastAsia"/>
          <w:color w:val="FF0000"/>
          <w:sz w:val="22"/>
          <w:szCs w:val="22"/>
        </w:rPr>
        <w:t>番</w:t>
      </w:r>
      <w:r w:rsidRPr="0013297A">
        <w:rPr>
          <w:rFonts w:hint="eastAsia"/>
          <w:color w:val="FF0000"/>
          <w:sz w:val="22"/>
          <w:szCs w:val="22"/>
        </w:rPr>
        <w:t>３</w:t>
      </w:r>
      <w:r>
        <w:rPr>
          <w:rFonts w:hint="eastAsia"/>
          <w:color w:val="FF0000"/>
          <w:sz w:val="22"/>
          <w:szCs w:val="22"/>
        </w:rPr>
        <w:t>号</w:t>
      </w:r>
    </w:p>
    <w:p w:rsidR="00933590" w:rsidRPr="001E1490" w:rsidRDefault="00933590" w:rsidP="00933590">
      <w:pPr>
        <w:rPr>
          <w:sz w:val="22"/>
          <w:szCs w:val="22"/>
        </w:rPr>
      </w:pPr>
      <w:r w:rsidRPr="00A1486D">
        <w:rPr>
          <w:rFonts w:hint="eastAsia"/>
          <w:sz w:val="22"/>
          <w:szCs w:val="22"/>
        </w:rPr>
        <w:t xml:space="preserve">　　　　　　　　　　　　　　　　　　　　　　　　　　</w:t>
      </w:r>
      <w:r>
        <w:rPr>
          <w:rFonts w:hint="eastAsia"/>
          <w:sz w:val="22"/>
          <w:szCs w:val="22"/>
        </w:rPr>
        <w:t xml:space="preserve">　　</w:t>
      </w:r>
      <w:r w:rsidRPr="0013297A">
        <w:rPr>
          <w:rFonts w:hint="eastAsia"/>
          <w:color w:val="FF0000"/>
          <w:sz w:val="22"/>
          <w:szCs w:val="22"/>
        </w:rPr>
        <w:t>株式会社○□</w:t>
      </w:r>
      <w:r w:rsidR="00FC41C4">
        <w:rPr>
          <w:rFonts w:hint="eastAsia"/>
          <w:color w:val="FF0000"/>
          <w:sz w:val="22"/>
          <w:szCs w:val="22"/>
        </w:rPr>
        <w:t>コンサル</w:t>
      </w:r>
    </w:p>
    <w:p w:rsidR="00933590" w:rsidRPr="000C1231" w:rsidRDefault="00933590" w:rsidP="00933590">
      <w:pPr>
        <w:rPr>
          <w:sz w:val="22"/>
          <w:szCs w:val="22"/>
        </w:rPr>
      </w:pPr>
      <w:r w:rsidRPr="000C1231">
        <w:rPr>
          <w:rFonts w:hint="eastAsia"/>
          <w:sz w:val="22"/>
          <w:szCs w:val="22"/>
        </w:rPr>
        <w:t xml:space="preserve">　　　　　　　　　　　　　　　　　　　　　　氏　名</w:t>
      </w:r>
      <w:r w:rsidRPr="00A1486D">
        <w:rPr>
          <w:rFonts w:hint="eastAsia"/>
          <w:sz w:val="22"/>
          <w:szCs w:val="22"/>
        </w:rPr>
        <w:t xml:space="preserve">　</w:t>
      </w:r>
      <w:r>
        <w:rPr>
          <w:rFonts w:hint="eastAsia"/>
          <w:sz w:val="22"/>
          <w:szCs w:val="22"/>
        </w:rPr>
        <w:t xml:space="preserve">　　</w:t>
      </w:r>
      <w:r w:rsidRPr="0013297A">
        <w:rPr>
          <w:rFonts w:hint="eastAsia"/>
          <w:color w:val="FF0000"/>
          <w:sz w:val="22"/>
          <w:szCs w:val="22"/>
        </w:rPr>
        <w:t>代表取締役　富山　太郎</w:t>
      </w:r>
    </w:p>
    <w:p w:rsidR="00933590" w:rsidRPr="00A1486D" w:rsidRDefault="00933590" w:rsidP="00933590">
      <w:pPr>
        <w:rPr>
          <w:sz w:val="22"/>
          <w:szCs w:val="22"/>
        </w:rPr>
      </w:pPr>
      <w:r w:rsidRPr="00A1486D">
        <w:rPr>
          <w:rFonts w:hint="eastAsia"/>
          <w:sz w:val="22"/>
          <w:szCs w:val="22"/>
        </w:rPr>
        <w:t xml:space="preserve">　　　　　　　　　　　　　　　　　　　　　（法人にあっては、名称及び代表者の氏名）</w:t>
      </w:r>
    </w:p>
    <w:p w:rsidR="00933590" w:rsidRPr="000C1231" w:rsidRDefault="00933590" w:rsidP="00933590">
      <w:pPr>
        <w:rPr>
          <w:sz w:val="22"/>
          <w:szCs w:val="22"/>
        </w:rPr>
      </w:pPr>
    </w:p>
    <w:p w:rsidR="00933590" w:rsidRPr="000C1231" w:rsidRDefault="00933590" w:rsidP="00933590">
      <w:pPr>
        <w:rPr>
          <w:sz w:val="22"/>
          <w:szCs w:val="22"/>
        </w:rPr>
      </w:pPr>
      <w:r w:rsidRPr="000C1231">
        <w:rPr>
          <w:rFonts w:hint="eastAsia"/>
          <w:sz w:val="22"/>
          <w:szCs w:val="22"/>
        </w:rPr>
        <w:t xml:space="preserve">　　　　　　　　　　　　　　　　　　　　　　連絡先</w:t>
      </w:r>
    </w:p>
    <w:p w:rsidR="00933590" w:rsidRPr="000C1231" w:rsidRDefault="00933590" w:rsidP="00933590">
      <w:pPr>
        <w:rPr>
          <w:sz w:val="22"/>
          <w:szCs w:val="22"/>
        </w:rPr>
      </w:pPr>
      <w:r w:rsidRPr="000C1231">
        <w:rPr>
          <w:rFonts w:hint="eastAsia"/>
          <w:sz w:val="22"/>
          <w:szCs w:val="22"/>
        </w:rPr>
        <w:t xml:space="preserve">　　　　　　　　　　　　　　　　　　　　　　　所　属</w:t>
      </w:r>
      <w:r>
        <w:rPr>
          <w:rFonts w:hint="eastAsia"/>
          <w:sz w:val="22"/>
          <w:szCs w:val="22"/>
        </w:rPr>
        <w:t xml:space="preserve">　　</w:t>
      </w:r>
      <w:r w:rsidRPr="002F07F1">
        <w:rPr>
          <w:rFonts w:hint="eastAsia"/>
          <w:color w:val="FF0000"/>
          <w:sz w:val="22"/>
          <w:szCs w:val="22"/>
        </w:rPr>
        <w:t>総務課</w:t>
      </w:r>
    </w:p>
    <w:p w:rsidR="00933590" w:rsidRPr="000C1231" w:rsidRDefault="00933590" w:rsidP="00933590">
      <w:pPr>
        <w:rPr>
          <w:sz w:val="22"/>
          <w:szCs w:val="22"/>
        </w:rPr>
      </w:pPr>
      <w:r w:rsidRPr="000C1231">
        <w:rPr>
          <w:rFonts w:hint="eastAsia"/>
          <w:sz w:val="22"/>
          <w:szCs w:val="22"/>
        </w:rPr>
        <w:t xml:space="preserve">　　　　　　　　　　　　　　　　　　　　　　　氏　名</w:t>
      </w:r>
      <w:r>
        <w:rPr>
          <w:rFonts w:hint="eastAsia"/>
          <w:sz w:val="22"/>
          <w:szCs w:val="22"/>
        </w:rPr>
        <w:t xml:space="preserve">　　</w:t>
      </w:r>
      <w:r w:rsidRPr="002F07F1">
        <w:rPr>
          <w:rFonts w:hint="eastAsia"/>
          <w:color w:val="FF0000"/>
          <w:sz w:val="22"/>
          <w:szCs w:val="22"/>
        </w:rPr>
        <w:t>高岡　太郎</w:t>
      </w:r>
    </w:p>
    <w:p w:rsidR="00933590" w:rsidRPr="000C1231" w:rsidRDefault="00933590" w:rsidP="00933590">
      <w:pPr>
        <w:rPr>
          <w:sz w:val="22"/>
          <w:szCs w:val="22"/>
        </w:rPr>
      </w:pPr>
      <w:r w:rsidRPr="000C1231">
        <w:rPr>
          <w:rFonts w:hint="eastAsia"/>
          <w:sz w:val="22"/>
          <w:szCs w:val="22"/>
        </w:rPr>
        <w:t xml:space="preserve">　　　　　　　　　　　　　　　　　　　　　　　電話番号</w:t>
      </w:r>
      <w:r>
        <w:rPr>
          <w:rFonts w:hint="eastAsia"/>
          <w:sz w:val="22"/>
          <w:szCs w:val="22"/>
        </w:rPr>
        <w:t xml:space="preserve">　</w:t>
      </w:r>
      <w:r w:rsidRPr="002F07F1">
        <w:rPr>
          <w:rFonts w:hint="eastAsia"/>
          <w:color w:val="FF0000"/>
          <w:sz w:val="22"/>
          <w:szCs w:val="22"/>
        </w:rPr>
        <w:t>０７６－△△△－○○○○</w:t>
      </w:r>
    </w:p>
    <w:p w:rsidR="00CA39CF" w:rsidRPr="00933590" w:rsidRDefault="00CA39CF" w:rsidP="00CA39CF">
      <w:pPr>
        <w:rPr>
          <w:sz w:val="22"/>
          <w:szCs w:val="22"/>
        </w:rPr>
      </w:pPr>
    </w:p>
    <w:p w:rsidR="00CA39CF" w:rsidRPr="008C2C64" w:rsidRDefault="00CA39CF" w:rsidP="00CA39CF">
      <w:pPr>
        <w:ind w:firstLineChars="100" w:firstLine="220"/>
        <w:rPr>
          <w:rFonts w:ascii="ＭＳ 明朝"/>
          <w:sz w:val="22"/>
          <w:szCs w:val="22"/>
        </w:rPr>
      </w:pPr>
      <w:r w:rsidRPr="008C2C64">
        <w:rPr>
          <w:rFonts w:ascii="ＭＳ 明朝" w:hint="eastAsia"/>
          <w:sz w:val="22"/>
          <w:szCs w:val="22"/>
        </w:rPr>
        <w:t>富山県認定エコ事業所としての認定を受けたいので、富山県リサイクル認定事業実施要綱第３条第１項の規定により、関係書類を添えて申請します。</w:t>
      </w:r>
    </w:p>
    <w:p w:rsidR="00CA39CF" w:rsidRPr="008C2C64" w:rsidRDefault="00CA39CF" w:rsidP="00CA39CF">
      <w:pPr>
        <w:ind w:firstLineChars="100" w:firstLine="220"/>
        <w:rPr>
          <w:rFonts w:asci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1952"/>
        <w:gridCol w:w="6364"/>
      </w:tblGrid>
      <w:tr w:rsidR="00B13D68" w:rsidRPr="00352BDD" w:rsidTr="00B13D68">
        <w:trPr>
          <w:trHeight w:val="659"/>
        </w:trPr>
        <w:tc>
          <w:tcPr>
            <w:tcW w:w="1750" w:type="dxa"/>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r>
              <w:rPr>
                <w:rFonts w:ascii="ＭＳ 明朝" w:hint="eastAsia"/>
                <w:sz w:val="22"/>
                <w:szCs w:val="22"/>
              </w:rPr>
              <w:t xml:space="preserve">1　</w:t>
            </w:r>
            <w:r w:rsidRPr="00352BDD">
              <w:rPr>
                <w:rFonts w:ascii="ＭＳ 明朝" w:hint="eastAsia"/>
                <w:sz w:val="22"/>
                <w:szCs w:val="22"/>
              </w:rPr>
              <w:t>認定を受けようとする事業所</w:t>
            </w:r>
          </w:p>
        </w:tc>
        <w:tc>
          <w:tcPr>
            <w:tcW w:w="1952" w:type="dxa"/>
            <w:tcBorders>
              <w:top w:val="single" w:sz="12"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名称</w:t>
            </w:r>
          </w:p>
        </w:tc>
        <w:tc>
          <w:tcPr>
            <w:tcW w:w="6364" w:type="dxa"/>
            <w:tcBorders>
              <w:top w:val="single" w:sz="12" w:space="0" w:color="auto"/>
              <w:left w:val="single" w:sz="6" w:space="0" w:color="auto"/>
              <w:bottom w:val="single" w:sz="6" w:space="0" w:color="auto"/>
              <w:right w:val="single" w:sz="12" w:space="0" w:color="auto"/>
            </w:tcBorders>
            <w:shd w:val="clear" w:color="auto" w:fill="auto"/>
            <w:vAlign w:val="center"/>
          </w:tcPr>
          <w:p w:rsidR="00B13D68" w:rsidRPr="00B13D68" w:rsidRDefault="00B13D68" w:rsidP="00B13D68">
            <w:pPr>
              <w:rPr>
                <w:rFonts w:ascii="ＭＳ 明朝"/>
                <w:color w:val="FF0000"/>
                <w:sz w:val="22"/>
              </w:rPr>
            </w:pPr>
            <w:r w:rsidRPr="00B13D68">
              <w:rPr>
                <w:rFonts w:ascii="ＭＳ 明朝" w:hint="eastAsia"/>
                <w:color w:val="FF0000"/>
                <w:sz w:val="22"/>
              </w:rPr>
              <w:t>株式会社○△</w:t>
            </w:r>
            <w:r w:rsidR="00FC41C4">
              <w:rPr>
                <w:rFonts w:ascii="ＭＳ 明朝" w:hint="eastAsia"/>
                <w:color w:val="FF0000"/>
                <w:sz w:val="22"/>
              </w:rPr>
              <w:t>コンサル</w:t>
            </w:r>
            <w:r w:rsidRPr="00B13D68">
              <w:rPr>
                <w:rFonts w:ascii="ＭＳ 明朝" w:hint="eastAsia"/>
                <w:color w:val="FF0000"/>
                <w:sz w:val="22"/>
              </w:rPr>
              <w:t xml:space="preserve">　富山事務所</w:t>
            </w:r>
          </w:p>
        </w:tc>
      </w:tr>
      <w:tr w:rsidR="00B13D68" w:rsidRPr="00352BDD" w:rsidTr="00B13D68">
        <w:trPr>
          <w:trHeight w:val="645"/>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所在地</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B13D68" w:rsidP="00B13D68">
            <w:pPr>
              <w:rPr>
                <w:rFonts w:ascii="ＭＳ 明朝"/>
                <w:color w:val="FF0000"/>
                <w:sz w:val="22"/>
              </w:rPr>
            </w:pPr>
            <w:r w:rsidRPr="00B13D68">
              <w:rPr>
                <w:rFonts w:ascii="ＭＳ 明朝" w:hint="eastAsia"/>
                <w:color w:val="FF0000"/>
                <w:sz w:val="22"/>
              </w:rPr>
              <w:t>富山市□□町１－３</w:t>
            </w:r>
          </w:p>
        </w:tc>
      </w:tr>
      <w:tr w:rsidR="00B13D68" w:rsidRPr="00352BDD" w:rsidTr="00B13D68">
        <w:trPr>
          <w:trHeight w:val="589"/>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代表者氏名</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B13D68" w:rsidP="00B13D68">
            <w:pPr>
              <w:rPr>
                <w:rFonts w:ascii="ＭＳ 明朝"/>
                <w:color w:val="FF0000"/>
                <w:sz w:val="22"/>
              </w:rPr>
            </w:pPr>
            <w:r w:rsidRPr="00B13D68">
              <w:rPr>
                <w:rFonts w:ascii="ＭＳ 明朝" w:hint="eastAsia"/>
                <w:color w:val="FF0000"/>
                <w:sz w:val="22"/>
              </w:rPr>
              <w:t>事務所長　　○○　○○</w:t>
            </w:r>
          </w:p>
        </w:tc>
      </w:tr>
      <w:tr w:rsidR="00B13D68" w:rsidRPr="00352BDD" w:rsidTr="00B13D68">
        <w:trPr>
          <w:trHeight w:val="927"/>
        </w:trPr>
        <w:tc>
          <w:tcPr>
            <w:tcW w:w="1750"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ind w:left="110" w:hangingChars="50" w:hanging="110"/>
              <w:rPr>
                <w:rFonts w:ascii="ＭＳ 明朝"/>
                <w:sz w:val="22"/>
                <w:szCs w:val="22"/>
              </w:rPr>
            </w:pPr>
            <w:r>
              <w:rPr>
                <w:rFonts w:ascii="ＭＳ 明朝" w:hint="eastAsia"/>
                <w:sz w:val="22"/>
                <w:szCs w:val="22"/>
              </w:rPr>
              <w:t xml:space="preserve">2　</w:t>
            </w:r>
            <w:r w:rsidRPr="00352BDD">
              <w:rPr>
                <w:rFonts w:ascii="ＭＳ 明朝" w:hint="eastAsia"/>
                <w:sz w:val="22"/>
                <w:szCs w:val="22"/>
              </w:rPr>
              <w:t>事業所の概要</w:t>
            </w: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sidRPr="00352BDD">
              <w:rPr>
                <w:rFonts w:ascii="ＭＳ 明朝" w:hint="eastAsia"/>
                <w:sz w:val="22"/>
                <w:szCs w:val="22"/>
              </w:rPr>
              <w:t>事業内容</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B13D68" w:rsidP="00B13D68">
            <w:pPr>
              <w:rPr>
                <w:rFonts w:ascii="ＭＳ 明朝"/>
                <w:color w:val="FF0000"/>
                <w:sz w:val="22"/>
              </w:rPr>
            </w:pPr>
            <w:r w:rsidRPr="00B13D68">
              <w:rPr>
                <w:rFonts w:ascii="ＭＳ 明朝" w:hint="eastAsia"/>
                <w:color w:val="FF0000"/>
                <w:sz w:val="22"/>
              </w:rPr>
              <w:t>経営コンサルティング</w:t>
            </w:r>
          </w:p>
        </w:tc>
      </w:tr>
      <w:tr w:rsidR="00B13D68" w:rsidRPr="00352BDD" w:rsidTr="00B13D68">
        <w:trPr>
          <w:trHeight w:val="687"/>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B13D68" w:rsidRPr="00352BDD" w:rsidRDefault="00B13D68" w:rsidP="00B13D68">
            <w:pPr>
              <w:rPr>
                <w:rFonts w:ascii="ＭＳ 明朝"/>
                <w:sz w:val="22"/>
                <w:szCs w:val="22"/>
              </w:rPr>
            </w:pPr>
            <w:r>
              <w:rPr>
                <w:rFonts w:ascii="ＭＳ 明朝" w:hint="eastAsia"/>
                <w:sz w:val="22"/>
                <w:szCs w:val="22"/>
              </w:rPr>
              <w:t>業</w:t>
            </w:r>
            <w:r w:rsidRPr="00352BDD">
              <w:rPr>
                <w:rFonts w:ascii="ＭＳ 明朝" w:hint="eastAsia"/>
                <w:sz w:val="22"/>
                <w:szCs w:val="22"/>
              </w:rPr>
              <w:t>種</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B13D68" w:rsidRPr="00B13D68" w:rsidRDefault="00B13D68" w:rsidP="00B13D68">
            <w:pPr>
              <w:rPr>
                <w:rFonts w:ascii="ＭＳ 明朝"/>
                <w:color w:val="FF0000"/>
                <w:sz w:val="22"/>
              </w:rPr>
            </w:pPr>
            <w:r w:rsidRPr="00B13D68">
              <w:rPr>
                <w:rFonts w:ascii="ＭＳ 明朝" w:hint="eastAsia"/>
                <w:color w:val="FF0000"/>
                <w:sz w:val="22"/>
              </w:rPr>
              <w:t>サービス業</w:t>
            </w:r>
          </w:p>
        </w:tc>
      </w:tr>
      <w:tr w:rsidR="00CA39CF" w:rsidRPr="00352BDD" w:rsidTr="00B13D68">
        <w:trPr>
          <w:trHeight w:val="659"/>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従業員数</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CA39CF" w:rsidP="00CA39CF">
            <w:pPr>
              <w:rPr>
                <w:rFonts w:ascii="ＭＳ 明朝"/>
                <w:sz w:val="22"/>
                <w:szCs w:val="22"/>
              </w:rPr>
            </w:pPr>
            <w:r w:rsidRPr="00352BDD">
              <w:rPr>
                <w:rFonts w:ascii="ＭＳ 明朝" w:hint="eastAsia"/>
                <w:sz w:val="22"/>
                <w:szCs w:val="22"/>
              </w:rPr>
              <w:t xml:space="preserve">　　　　　　　　　　　　　</w:t>
            </w:r>
            <w:r w:rsidR="00B13D68" w:rsidRPr="00B13D68">
              <w:rPr>
                <w:rFonts w:ascii="ＭＳ 明朝" w:hint="eastAsia"/>
                <w:color w:val="FF0000"/>
                <w:sz w:val="22"/>
                <w:szCs w:val="22"/>
              </w:rPr>
              <w:t>１６０</w:t>
            </w:r>
            <w:r w:rsidRPr="00352BDD">
              <w:rPr>
                <w:rFonts w:ascii="ＭＳ 明朝" w:hint="eastAsia"/>
                <w:sz w:val="22"/>
                <w:szCs w:val="22"/>
              </w:rPr>
              <w:t xml:space="preserve">　人</w:t>
            </w:r>
          </w:p>
        </w:tc>
      </w:tr>
      <w:tr w:rsidR="00CA39CF" w:rsidRPr="00352BDD" w:rsidTr="00B13D68">
        <w:trPr>
          <w:trHeight w:val="589"/>
        </w:trPr>
        <w:tc>
          <w:tcPr>
            <w:tcW w:w="1750" w:type="dxa"/>
            <w:vMerge/>
            <w:tcBorders>
              <w:top w:val="single" w:sz="6" w:space="0" w:color="auto"/>
              <w:left w:val="single" w:sz="12" w:space="0" w:color="auto"/>
              <w:bottom w:val="single" w:sz="6"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52" w:type="dxa"/>
            <w:tcBorders>
              <w:top w:val="single" w:sz="6" w:space="0" w:color="auto"/>
              <w:left w:val="single" w:sz="6" w:space="0" w:color="auto"/>
              <w:bottom w:val="single" w:sz="6"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製造品出荷額等</w:t>
            </w:r>
          </w:p>
        </w:tc>
        <w:tc>
          <w:tcPr>
            <w:tcW w:w="6364" w:type="dxa"/>
            <w:tcBorders>
              <w:top w:val="single" w:sz="6" w:space="0" w:color="auto"/>
              <w:left w:val="single" w:sz="6" w:space="0" w:color="auto"/>
              <w:bottom w:val="single" w:sz="6" w:space="0" w:color="auto"/>
              <w:right w:val="single" w:sz="12" w:space="0" w:color="auto"/>
            </w:tcBorders>
            <w:shd w:val="clear" w:color="auto" w:fill="auto"/>
            <w:vAlign w:val="center"/>
          </w:tcPr>
          <w:p w:rsidR="00CA39CF" w:rsidRPr="00352BDD" w:rsidRDefault="00352BDD" w:rsidP="00352BDD">
            <w:pPr>
              <w:rPr>
                <w:rFonts w:ascii="ＭＳ 明朝"/>
                <w:sz w:val="22"/>
                <w:szCs w:val="22"/>
              </w:rPr>
            </w:pPr>
            <w:r w:rsidRPr="00352BDD">
              <w:rPr>
                <w:rFonts w:ascii="ＭＳ 明朝" w:hint="eastAsia"/>
                <w:sz w:val="22"/>
                <w:szCs w:val="22"/>
              </w:rPr>
              <w:t xml:space="preserve">　　　　　　　　　　　　　</w:t>
            </w:r>
            <w:r w:rsidR="000C1B38">
              <w:rPr>
                <w:rFonts w:ascii="ＭＳ 明朝" w:hint="eastAsia"/>
                <w:sz w:val="22"/>
                <w:szCs w:val="22"/>
              </w:rPr>
              <w:t xml:space="preserve">　</w:t>
            </w:r>
            <w:r w:rsidR="000C1B38" w:rsidRPr="000C1B38">
              <w:rPr>
                <w:rFonts w:ascii="ＭＳ 明朝" w:hint="eastAsia"/>
                <w:color w:val="FF0000"/>
                <w:sz w:val="22"/>
                <w:szCs w:val="22"/>
              </w:rPr>
              <w:t>－</w:t>
            </w:r>
            <w:r w:rsidR="000C1B38">
              <w:rPr>
                <w:rFonts w:ascii="ＭＳ 明朝" w:hint="eastAsia"/>
                <w:sz w:val="22"/>
                <w:szCs w:val="22"/>
              </w:rPr>
              <w:t xml:space="preserve">　</w:t>
            </w:r>
            <w:r w:rsidRPr="00352BDD">
              <w:rPr>
                <w:rFonts w:ascii="ＭＳ 明朝" w:hint="eastAsia"/>
                <w:sz w:val="22"/>
                <w:szCs w:val="22"/>
              </w:rPr>
              <w:t xml:space="preserve">　</w:t>
            </w:r>
            <w:r w:rsidR="00CA39CF" w:rsidRPr="00352BDD">
              <w:rPr>
                <w:rFonts w:ascii="ＭＳ 明朝" w:hint="eastAsia"/>
                <w:sz w:val="22"/>
                <w:szCs w:val="22"/>
              </w:rPr>
              <w:t>円／年</w:t>
            </w:r>
          </w:p>
        </w:tc>
      </w:tr>
      <w:tr w:rsidR="00CA39CF" w:rsidRPr="00352BDD" w:rsidTr="00B13D68">
        <w:trPr>
          <w:trHeight w:val="603"/>
        </w:trPr>
        <w:tc>
          <w:tcPr>
            <w:tcW w:w="1750" w:type="dxa"/>
            <w:vMerge/>
            <w:tcBorders>
              <w:top w:val="single" w:sz="6" w:space="0" w:color="auto"/>
              <w:left w:val="single" w:sz="12" w:space="0" w:color="auto"/>
              <w:bottom w:val="single" w:sz="12" w:space="0" w:color="auto"/>
              <w:right w:val="single" w:sz="6" w:space="0" w:color="auto"/>
            </w:tcBorders>
            <w:shd w:val="clear" w:color="auto" w:fill="auto"/>
            <w:vAlign w:val="center"/>
          </w:tcPr>
          <w:p w:rsidR="00CA39CF" w:rsidRPr="00352BDD" w:rsidRDefault="00CA39CF" w:rsidP="00CA39CF">
            <w:pPr>
              <w:rPr>
                <w:rFonts w:ascii="ＭＳ 明朝"/>
                <w:sz w:val="22"/>
                <w:szCs w:val="22"/>
              </w:rPr>
            </w:pPr>
          </w:p>
        </w:tc>
        <w:tc>
          <w:tcPr>
            <w:tcW w:w="1952" w:type="dxa"/>
            <w:tcBorders>
              <w:top w:val="single" w:sz="6" w:space="0" w:color="auto"/>
              <w:left w:val="single" w:sz="6" w:space="0" w:color="auto"/>
              <w:bottom w:val="single" w:sz="12" w:space="0" w:color="auto"/>
              <w:right w:val="single" w:sz="6" w:space="0" w:color="auto"/>
            </w:tcBorders>
            <w:shd w:val="clear" w:color="auto" w:fill="auto"/>
            <w:vAlign w:val="center"/>
          </w:tcPr>
          <w:p w:rsidR="00CA39CF" w:rsidRPr="00352BDD" w:rsidRDefault="00CA39CF" w:rsidP="00352BDD">
            <w:pPr>
              <w:rPr>
                <w:rFonts w:ascii="ＭＳ 明朝"/>
                <w:sz w:val="22"/>
                <w:szCs w:val="22"/>
              </w:rPr>
            </w:pPr>
            <w:r w:rsidRPr="00352BDD">
              <w:rPr>
                <w:rFonts w:ascii="ＭＳ 明朝" w:hint="eastAsia"/>
                <w:sz w:val="22"/>
                <w:szCs w:val="22"/>
              </w:rPr>
              <w:t>廃棄物排出量</w:t>
            </w:r>
          </w:p>
        </w:tc>
        <w:tc>
          <w:tcPr>
            <w:tcW w:w="6364" w:type="dxa"/>
            <w:tcBorders>
              <w:top w:val="single" w:sz="6" w:space="0" w:color="auto"/>
              <w:left w:val="single" w:sz="6" w:space="0" w:color="auto"/>
              <w:bottom w:val="single" w:sz="12" w:space="0" w:color="auto"/>
              <w:right w:val="single" w:sz="12" w:space="0" w:color="auto"/>
            </w:tcBorders>
            <w:shd w:val="clear" w:color="auto" w:fill="auto"/>
            <w:vAlign w:val="center"/>
          </w:tcPr>
          <w:p w:rsidR="00CA39CF" w:rsidRPr="00352BDD" w:rsidRDefault="00352BDD" w:rsidP="000C1B38">
            <w:pPr>
              <w:rPr>
                <w:rFonts w:ascii="ＭＳ 明朝"/>
                <w:sz w:val="22"/>
                <w:szCs w:val="22"/>
              </w:rPr>
            </w:pPr>
            <w:r w:rsidRPr="00352BDD">
              <w:rPr>
                <w:rFonts w:ascii="ＭＳ 明朝" w:hint="eastAsia"/>
                <w:sz w:val="22"/>
                <w:szCs w:val="22"/>
              </w:rPr>
              <w:t xml:space="preserve">　　　　　　　　　　　　　　</w:t>
            </w:r>
            <w:r w:rsidR="000C1B38" w:rsidRPr="000C1B38">
              <w:rPr>
                <w:rFonts w:ascii="ＭＳ 明朝" w:hint="eastAsia"/>
                <w:color w:val="FF0000"/>
                <w:sz w:val="22"/>
                <w:szCs w:val="22"/>
              </w:rPr>
              <w:t>１９</w:t>
            </w:r>
            <w:r w:rsidRPr="00352BDD">
              <w:rPr>
                <w:rFonts w:ascii="ＭＳ 明朝" w:hint="eastAsia"/>
                <w:sz w:val="22"/>
                <w:szCs w:val="22"/>
              </w:rPr>
              <w:t xml:space="preserve">　　</w:t>
            </w:r>
            <w:r w:rsidR="00CA39CF" w:rsidRPr="000C1B38">
              <w:rPr>
                <w:rFonts w:ascii="ＭＳ 明朝" w:hint="eastAsia"/>
                <w:color w:val="FF0000"/>
                <w:sz w:val="22"/>
                <w:szCs w:val="22"/>
              </w:rPr>
              <w:t>トン</w:t>
            </w:r>
            <w:r w:rsidR="00CA39CF" w:rsidRPr="00352BDD">
              <w:rPr>
                <w:rFonts w:ascii="ＭＳ 明朝" w:hint="eastAsia"/>
                <w:sz w:val="22"/>
                <w:szCs w:val="22"/>
              </w:rPr>
              <w:t>／年</w:t>
            </w:r>
          </w:p>
        </w:tc>
      </w:tr>
    </w:tbl>
    <w:p w:rsidR="00CA39CF" w:rsidRPr="00DC6695" w:rsidRDefault="00CA39CF" w:rsidP="00CA39CF">
      <w:pPr>
        <w:rPr>
          <w:sz w:val="22"/>
          <w:szCs w:val="24"/>
        </w:rPr>
      </w:pPr>
      <w:r>
        <w:rPr>
          <w:rFonts w:ascii="ＭＳ 明朝"/>
          <w:sz w:val="24"/>
        </w:rPr>
        <w:br w:type="page"/>
      </w:r>
      <w:r w:rsidRPr="00DC6695">
        <w:rPr>
          <w:rFonts w:ascii="ＭＳ 明朝" w:hint="eastAsia"/>
          <w:sz w:val="22"/>
          <w:szCs w:val="24"/>
        </w:rPr>
        <w:lastRenderedPageBreak/>
        <w:t>＜</w:t>
      </w:r>
      <w:r w:rsidRPr="00DC6695">
        <w:rPr>
          <w:rFonts w:hint="eastAsia"/>
          <w:sz w:val="22"/>
          <w:szCs w:val="24"/>
        </w:rPr>
        <w:t>廃棄物の発生抑制、循環利用（再使用・再生利用・熱回収）の取組み＞</w:t>
      </w:r>
    </w:p>
    <w:p w:rsidR="00CA39CF" w:rsidRPr="00DC6695" w:rsidRDefault="00CA39CF" w:rsidP="00CA39CF">
      <w:pPr>
        <w:ind w:firstLineChars="100" w:firstLine="220"/>
        <w:rPr>
          <w:rFonts w:ascii="ＭＳ 明朝"/>
          <w:sz w:val="22"/>
          <w:szCs w:val="24"/>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7"/>
        <w:gridCol w:w="7549"/>
      </w:tblGrid>
      <w:tr w:rsidR="00CA39CF" w:rsidRPr="00DC6695" w:rsidTr="000C1B38">
        <w:trPr>
          <w:trHeight w:val="2885"/>
        </w:trPr>
        <w:tc>
          <w:tcPr>
            <w:tcW w:w="2337" w:type="dxa"/>
            <w:tcBorders>
              <w:top w:val="single" w:sz="12" w:space="0" w:color="auto"/>
            </w:tcBorders>
            <w:shd w:val="clear" w:color="auto" w:fill="auto"/>
            <w:vAlign w:val="center"/>
          </w:tcPr>
          <w:p w:rsidR="00CA39CF" w:rsidRPr="00DC6695" w:rsidRDefault="00CA39CF" w:rsidP="00CA39CF">
            <w:pPr>
              <w:rPr>
                <w:rFonts w:ascii="ＭＳ 明朝"/>
                <w:sz w:val="22"/>
                <w:szCs w:val="22"/>
              </w:rPr>
            </w:pPr>
            <w:r w:rsidRPr="00DC6695">
              <w:rPr>
                <w:rFonts w:ascii="ＭＳ 明朝" w:hint="eastAsia"/>
                <w:sz w:val="22"/>
                <w:szCs w:val="22"/>
              </w:rPr>
              <w:t>取組みの概要</w:t>
            </w:r>
          </w:p>
        </w:tc>
        <w:tc>
          <w:tcPr>
            <w:tcW w:w="7549" w:type="dxa"/>
            <w:tcBorders>
              <w:top w:val="single" w:sz="12" w:space="0" w:color="auto"/>
            </w:tcBorders>
            <w:shd w:val="clear" w:color="auto" w:fill="auto"/>
            <w:vAlign w:val="center"/>
          </w:tcPr>
          <w:p w:rsidR="000C1B38" w:rsidRPr="000C1B38" w:rsidRDefault="000C1B38" w:rsidP="000C1B38">
            <w:pPr>
              <w:rPr>
                <w:rFonts w:ascii="ＭＳ 明朝"/>
                <w:color w:val="FF0000"/>
                <w:sz w:val="22"/>
                <w:szCs w:val="22"/>
              </w:rPr>
            </w:pPr>
            <w:r w:rsidRPr="000C1B38">
              <w:rPr>
                <w:rFonts w:ascii="ＭＳ 明朝" w:hint="eastAsia"/>
                <w:color w:val="FF0000"/>
                <w:sz w:val="22"/>
                <w:szCs w:val="22"/>
              </w:rPr>
              <w:t>・社内文書のコピーミス削減、両面印刷、片面使用済み用紙の再利用等により、紙資源を節減している。</w:t>
            </w:r>
          </w:p>
          <w:p w:rsidR="000C1B38" w:rsidRPr="000C1B38" w:rsidRDefault="000C1B38" w:rsidP="000C1B38">
            <w:pPr>
              <w:rPr>
                <w:rFonts w:ascii="ＭＳ 明朝"/>
                <w:color w:val="FF0000"/>
                <w:sz w:val="22"/>
                <w:szCs w:val="22"/>
              </w:rPr>
            </w:pPr>
            <w:r w:rsidRPr="000C1B38">
              <w:rPr>
                <w:rFonts w:ascii="ＭＳ 明朝" w:hint="eastAsia"/>
                <w:color w:val="FF0000"/>
                <w:sz w:val="22"/>
                <w:szCs w:val="22"/>
              </w:rPr>
              <w:t>・電子メールの活用等、順次ペーパーレス化を行っている。</w:t>
            </w:r>
          </w:p>
          <w:p w:rsidR="000C1B38" w:rsidRPr="000C1B38" w:rsidRDefault="000C1B38" w:rsidP="000C1B38">
            <w:pPr>
              <w:rPr>
                <w:rFonts w:ascii="ＭＳ 明朝"/>
                <w:color w:val="FF0000"/>
                <w:sz w:val="22"/>
                <w:szCs w:val="22"/>
              </w:rPr>
            </w:pPr>
            <w:r w:rsidRPr="000C1B38">
              <w:rPr>
                <w:rFonts w:ascii="ＭＳ 明朝" w:hint="eastAsia"/>
                <w:color w:val="FF0000"/>
                <w:sz w:val="22"/>
                <w:szCs w:val="22"/>
              </w:rPr>
              <w:t>・ごみの分別を徹底し、資源への再資源化に努めている。</w:t>
            </w:r>
          </w:p>
          <w:p w:rsidR="00CA39CF" w:rsidRPr="000C1B38" w:rsidRDefault="000C1B38" w:rsidP="000C1B38">
            <w:pPr>
              <w:rPr>
                <w:rFonts w:ascii="ＭＳ 明朝"/>
                <w:color w:val="FF0000"/>
                <w:sz w:val="22"/>
                <w:szCs w:val="22"/>
              </w:rPr>
            </w:pPr>
            <w:r w:rsidRPr="000C1B38">
              <w:rPr>
                <w:rFonts w:ascii="ＭＳ 明朝" w:hint="eastAsia"/>
                <w:color w:val="FF0000"/>
                <w:sz w:val="22"/>
                <w:szCs w:val="22"/>
              </w:rPr>
              <w:t>・事務用品を注文する際には、過剰な梱包をしないよう依頼している。</w:t>
            </w:r>
          </w:p>
        </w:tc>
      </w:tr>
      <w:tr w:rsidR="00CA39CF" w:rsidRPr="00DC6695" w:rsidTr="000C1B38">
        <w:trPr>
          <w:trHeight w:val="1945"/>
        </w:trPr>
        <w:tc>
          <w:tcPr>
            <w:tcW w:w="2337" w:type="dxa"/>
            <w:shd w:val="clear" w:color="auto" w:fill="auto"/>
            <w:vAlign w:val="center"/>
          </w:tcPr>
          <w:p w:rsidR="00CA39CF" w:rsidRPr="00DC6695" w:rsidRDefault="00CA39CF" w:rsidP="00CA39CF">
            <w:pPr>
              <w:rPr>
                <w:rFonts w:ascii="ＭＳ 明朝"/>
                <w:sz w:val="18"/>
                <w:szCs w:val="22"/>
              </w:rPr>
            </w:pPr>
            <w:r w:rsidRPr="00DC6695">
              <w:rPr>
                <w:rFonts w:ascii="ＭＳ 明朝" w:hint="eastAsia"/>
                <w:sz w:val="22"/>
                <w:szCs w:val="22"/>
              </w:rPr>
              <w:t>取組みの効果</w:t>
            </w:r>
          </w:p>
          <w:p w:rsidR="00CA39CF" w:rsidRPr="00DC6695" w:rsidRDefault="00CA39CF" w:rsidP="00CA39CF">
            <w:pPr>
              <w:rPr>
                <w:rFonts w:ascii="ＭＳ 明朝"/>
                <w:sz w:val="22"/>
                <w:szCs w:val="22"/>
              </w:rPr>
            </w:pPr>
            <w:r w:rsidRPr="00DC6695">
              <w:rPr>
                <w:rFonts w:ascii="ＭＳ 明朝" w:hint="eastAsia"/>
                <w:sz w:val="18"/>
                <w:szCs w:val="22"/>
              </w:rPr>
              <w:t xml:space="preserve">　　　　　　注１）</w:t>
            </w:r>
          </w:p>
        </w:tc>
        <w:tc>
          <w:tcPr>
            <w:tcW w:w="7549" w:type="dxa"/>
            <w:shd w:val="clear" w:color="auto" w:fill="auto"/>
          </w:tcPr>
          <w:p w:rsidR="00CA39CF" w:rsidRDefault="00CA39CF" w:rsidP="003E7B53">
            <w:pPr>
              <w:rPr>
                <w:rFonts w:ascii="ＭＳ 明朝"/>
                <w:sz w:val="22"/>
                <w:szCs w:val="22"/>
              </w:rPr>
            </w:pPr>
            <w:r w:rsidRPr="00DC6695">
              <w:rPr>
                <w:rFonts w:ascii="ＭＳ 明朝" w:hint="eastAsia"/>
                <w:sz w:val="22"/>
                <w:szCs w:val="22"/>
              </w:rPr>
              <w:t>（詳細を下表(廃棄物の発生量及び処分量等)に記載すること）</w:t>
            </w:r>
          </w:p>
          <w:p w:rsidR="003E7B53" w:rsidRPr="000C1B38" w:rsidRDefault="003E7B53" w:rsidP="003E7B53">
            <w:pPr>
              <w:rPr>
                <w:rFonts w:ascii="ＭＳ 明朝"/>
                <w:color w:val="FF0000"/>
                <w:sz w:val="22"/>
                <w:szCs w:val="22"/>
              </w:rPr>
            </w:pPr>
          </w:p>
          <w:p w:rsidR="000C1B38" w:rsidRPr="000C1B38" w:rsidRDefault="000C1B38" w:rsidP="000C1B38">
            <w:pPr>
              <w:rPr>
                <w:rFonts w:ascii="ＭＳ 明朝"/>
                <w:color w:val="FF0000"/>
                <w:sz w:val="22"/>
                <w:szCs w:val="22"/>
              </w:rPr>
            </w:pPr>
            <w:r w:rsidRPr="000C1B38">
              <w:rPr>
                <w:rFonts w:ascii="ＭＳ 明朝" w:hint="eastAsia"/>
                <w:color w:val="FF0000"/>
                <w:sz w:val="22"/>
                <w:szCs w:val="22"/>
              </w:rPr>
              <w:t>・最終処分量を平成30年度において60％削減(例：平成25年度比)した。</w:t>
            </w:r>
          </w:p>
          <w:p w:rsidR="000C1B38" w:rsidRPr="003E7B53" w:rsidRDefault="000C1B38" w:rsidP="000C1B38">
            <w:pPr>
              <w:rPr>
                <w:rFonts w:ascii="ＭＳ 明朝"/>
                <w:sz w:val="22"/>
                <w:szCs w:val="22"/>
              </w:rPr>
            </w:pPr>
            <w:r w:rsidRPr="000C1B38">
              <w:rPr>
                <w:rFonts w:ascii="ＭＳ 明朝" w:hint="eastAsia"/>
                <w:color w:val="FF0000"/>
                <w:sz w:val="22"/>
                <w:szCs w:val="22"/>
              </w:rPr>
              <w:t>・平成25年度に減量化・循環利用率90%を達成し、以降継続している。</w:t>
            </w:r>
          </w:p>
        </w:tc>
      </w:tr>
      <w:tr w:rsidR="000C1B38" w:rsidRPr="00DC6695" w:rsidTr="000C1B38">
        <w:trPr>
          <w:trHeight w:val="1257"/>
        </w:trPr>
        <w:tc>
          <w:tcPr>
            <w:tcW w:w="2337" w:type="dxa"/>
            <w:shd w:val="clear" w:color="auto" w:fill="auto"/>
            <w:vAlign w:val="center"/>
          </w:tcPr>
          <w:p w:rsidR="000C1B38" w:rsidRPr="00DC6695" w:rsidRDefault="000C1B38" w:rsidP="000C1B38">
            <w:pPr>
              <w:rPr>
                <w:rFonts w:ascii="ＭＳ 明朝"/>
                <w:sz w:val="22"/>
                <w:szCs w:val="22"/>
              </w:rPr>
            </w:pPr>
            <w:r w:rsidRPr="00DC6695">
              <w:rPr>
                <w:rFonts w:ascii="ＭＳ 明朝" w:hint="eastAsia"/>
                <w:sz w:val="22"/>
                <w:szCs w:val="22"/>
              </w:rPr>
              <w:t>将来の目標</w:t>
            </w:r>
          </w:p>
        </w:tc>
        <w:tc>
          <w:tcPr>
            <w:tcW w:w="7549" w:type="dxa"/>
            <w:shd w:val="clear" w:color="auto" w:fill="auto"/>
            <w:vAlign w:val="center"/>
          </w:tcPr>
          <w:p w:rsidR="000C1B38" w:rsidRPr="000C1B38" w:rsidRDefault="000C1B38" w:rsidP="000C1B38">
            <w:pPr>
              <w:ind w:left="220" w:hangingChars="100" w:hanging="220"/>
              <w:rPr>
                <w:rFonts w:ascii="ＭＳ 明朝"/>
                <w:color w:val="FF0000"/>
                <w:sz w:val="22"/>
                <w:szCs w:val="22"/>
              </w:rPr>
            </w:pPr>
            <w:r w:rsidRPr="000C1B38">
              <w:rPr>
                <w:rFonts w:ascii="ＭＳ 明朝" w:hint="eastAsia"/>
                <w:color w:val="FF0000"/>
                <w:sz w:val="22"/>
                <w:szCs w:val="22"/>
              </w:rPr>
              <w:t>（</w:t>
            </w:r>
            <w:r>
              <w:rPr>
                <w:rFonts w:ascii="ＭＳ 明朝" w:hint="eastAsia"/>
                <w:color w:val="FF0000"/>
                <w:sz w:val="22"/>
                <w:szCs w:val="22"/>
              </w:rPr>
              <w:t>令和５</w:t>
            </w:r>
            <w:r w:rsidRPr="000C1B38">
              <w:rPr>
                <w:rFonts w:ascii="ＭＳ 明朝" w:hint="eastAsia"/>
                <w:color w:val="FF0000"/>
                <w:sz w:val="22"/>
                <w:szCs w:val="22"/>
              </w:rPr>
              <w:t>年度目標）</w:t>
            </w:r>
          </w:p>
          <w:p w:rsidR="000C1B38" w:rsidRPr="000C1B38" w:rsidRDefault="000C1B38" w:rsidP="000C1B38">
            <w:pPr>
              <w:ind w:left="220" w:hangingChars="100" w:hanging="220"/>
              <w:rPr>
                <w:rFonts w:ascii="ＭＳ 明朝"/>
                <w:color w:val="FF0000"/>
                <w:sz w:val="22"/>
                <w:szCs w:val="22"/>
              </w:rPr>
            </w:pPr>
            <w:r w:rsidRPr="000C1B38">
              <w:rPr>
                <w:rFonts w:ascii="ＭＳ 明朝" w:hint="eastAsia"/>
                <w:color w:val="FF0000"/>
                <w:sz w:val="22"/>
                <w:szCs w:val="22"/>
              </w:rPr>
              <w:t>・最終処分量を廃棄物発生量の5％以下に抑える。</w:t>
            </w:r>
          </w:p>
          <w:p w:rsidR="000C1B38" w:rsidRPr="000C1B38" w:rsidRDefault="000C1B38" w:rsidP="000C1B38">
            <w:pPr>
              <w:ind w:left="220" w:hangingChars="100" w:hanging="220"/>
              <w:rPr>
                <w:rFonts w:ascii="ＭＳ 明朝"/>
                <w:color w:val="FF0000"/>
                <w:sz w:val="22"/>
                <w:szCs w:val="22"/>
              </w:rPr>
            </w:pPr>
            <w:r w:rsidRPr="000C1B38">
              <w:rPr>
                <w:rFonts w:ascii="ＭＳ 明朝" w:hint="eastAsia"/>
                <w:color w:val="FF0000"/>
                <w:sz w:val="22"/>
                <w:szCs w:val="22"/>
              </w:rPr>
              <w:t>・減量化・循環利用率を91％(平成30年度)から95％(</w:t>
            </w:r>
            <w:r>
              <w:rPr>
                <w:rFonts w:ascii="ＭＳ 明朝" w:hint="eastAsia"/>
                <w:color w:val="FF0000"/>
                <w:sz w:val="22"/>
                <w:szCs w:val="22"/>
              </w:rPr>
              <w:t>令和５</w:t>
            </w:r>
            <w:r w:rsidRPr="000C1B38">
              <w:rPr>
                <w:rFonts w:ascii="ＭＳ 明朝" w:hint="eastAsia"/>
                <w:color w:val="FF0000"/>
                <w:sz w:val="22"/>
                <w:szCs w:val="22"/>
              </w:rPr>
              <w:t>年度)までに増加させる。</w:t>
            </w:r>
          </w:p>
        </w:tc>
      </w:tr>
      <w:tr w:rsidR="000C1B38" w:rsidRPr="00DC6695" w:rsidTr="000C1B38">
        <w:trPr>
          <w:trHeight w:val="1249"/>
        </w:trPr>
        <w:tc>
          <w:tcPr>
            <w:tcW w:w="2337" w:type="dxa"/>
            <w:shd w:val="clear" w:color="auto" w:fill="auto"/>
            <w:vAlign w:val="center"/>
          </w:tcPr>
          <w:p w:rsidR="000C1B38" w:rsidRPr="00DC6695" w:rsidRDefault="000C1B38" w:rsidP="000C1B38">
            <w:pPr>
              <w:rPr>
                <w:rFonts w:ascii="ＭＳ 明朝"/>
                <w:sz w:val="22"/>
                <w:szCs w:val="22"/>
              </w:rPr>
            </w:pPr>
            <w:r w:rsidRPr="00DC6695">
              <w:rPr>
                <w:rFonts w:ascii="ＭＳ 明朝" w:hint="eastAsia"/>
                <w:sz w:val="22"/>
                <w:szCs w:val="22"/>
              </w:rPr>
              <w:t>今後の課題、構想等</w:t>
            </w:r>
          </w:p>
        </w:tc>
        <w:tc>
          <w:tcPr>
            <w:tcW w:w="7549" w:type="dxa"/>
            <w:shd w:val="clear" w:color="auto" w:fill="auto"/>
            <w:vAlign w:val="center"/>
          </w:tcPr>
          <w:p w:rsidR="000C1B38" w:rsidRPr="000C1B38" w:rsidRDefault="000C1B38" w:rsidP="000C1B38">
            <w:pPr>
              <w:ind w:left="220" w:hangingChars="100" w:hanging="220"/>
              <w:rPr>
                <w:rFonts w:ascii="ＭＳ 明朝"/>
                <w:color w:val="FF0000"/>
                <w:sz w:val="22"/>
                <w:szCs w:val="22"/>
              </w:rPr>
            </w:pPr>
            <w:r w:rsidRPr="000C1B38">
              <w:rPr>
                <w:rFonts w:ascii="ＭＳ 明朝" w:hint="eastAsia"/>
                <w:color w:val="FF0000"/>
                <w:sz w:val="22"/>
                <w:szCs w:val="22"/>
              </w:rPr>
              <w:t>・ペーパーレス化の対象を拡大したい。（給与明細など）</w:t>
            </w:r>
          </w:p>
        </w:tc>
      </w:tr>
      <w:tr w:rsidR="000C1B38" w:rsidRPr="00DC6695" w:rsidTr="000C1B38">
        <w:trPr>
          <w:trHeight w:val="1429"/>
        </w:trPr>
        <w:tc>
          <w:tcPr>
            <w:tcW w:w="2337" w:type="dxa"/>
            <w:shd w:val="clear" w:color="auto" w:fill="auto"/>
            <w:vAlign w:val="center"/>
          </w:tcPr>
          <w:p w:rsidR="000C1B38" w:rsidRPr="00DC6695" w:rsidRDefault="000C1B38" w:rsidP="000C1B38">
            <w:pPr>
              <w:rPr>
                <w:rFonts w:ascii="ＭＳ 明朝"/>
                <w:sz w:val="22"/>
                <w:szCs w:val="22"/>
              </w:rPr>
            </w:pPr>
            <w:r w:rsidRPr="00DC6695">
              <w:rPr>
                <w:rFonts w:ascii="ＭＳ 明朝" w:hint="eastAsia"/>
                <w:sz w:val="22"/>
                <w:szCs w:val="22"/>
              </w:rPr>
              <w:t>その他</w:t>
            </w:r>
          </w:p>
        </w:tc>
        <w:tc>
          <w:tcPr>
            <w:tcW w:w="7549" w:type="dxa"/>
            <w:shd w:val="clear" w:color="auto" w:fill="auto"/>
            <w:vAlign w:val="center"/>
          </w:tcPr>
          <w:p w:rsidR="000C1B38" w:rsidRPr="000C1B38" w:rsidRDefault="000C1B38" w:rsidP="000C1B38">
            <w:pPr>
              <w:ind w:left="220" w:hangingChars="100" w:hanging="220"/>
              <w:rPr>
                <w:rFonts w:ascii="ＭＳ 明朝"/>
                <w:color w:val="FF0000"/>
                <w:sz w:val="22"/>
                <w:szCs w:val="22"/>
              </w:rPr>
            </w:pPr>
            <w:r w:rsidRPr="000C1B38">
              <w:rPr>
                <w:rFonts w:ascii="ＭＳ 明朝" w:hint="eastAsia"/>
                <w:color w:val="FF0000"/>
                <w:sz w:val="22"/>
                <w:szCs w:val="22"/>
              </w:rPr>
              <w:t>再資源化の委託先から再生品を買</w:t>
            </w:r>
            <w:r>
              <w:rPr>
                <w:rFonts w:ascii="ＭＳ 明朝" w:hint="eastAsia"/>
                <w:color w:val="FF0000"/>
                <w:sz w:val="22"/>
                <w:szCs w:val="22"/>
              </w:rPr>
              <w:t>い</w:t>
            </w:r>
            <w:r w:rsidRPr="000C1B38">
              <w:rPr>
                <w:rFonts w:ascii="ＭＳ 明朝" w:hint="eastAsia"/>
                <w:color w:val="FF0000"/>
                <w:sz w:val="22"/>
                <w:szCs w:val="22"/>
              </w:rPr>
              <w:t>戻している。</w:t>
            </w:r>
          </w:p>
        </w:tc>
      </w:tr>
    </w:tbl>
    <w:p w:rsidR="00CA39CF" w:rsidRPr="00DC6695" w:rsidRDefault="00CA39CF" w:rsidP="00DC6695">
      <w:pPr>
        <w:ind w:leftChars="100" w:left="570" w:hangingChars="200" w:hanging="360"/>
        <w:rPr>
          <w:rFonts w:ascii="ＭＳ 明朝"/>
          <w:sz w:val="18"/>
          <w:szCs w:val="22"/>
        </w:rPr>
      </w:pPr>
      <w:r w:rsidRPr="00DC6695">
        <w:rPr>
          <w:rFonts w:ascii="ＭＳ 明朝" w:hint="eastAsia"/>
          <w:sz w:val="18"/>
          <w:szCs w:val="22"/>
        </w:rPr>
        <w:t>注１）取組みの効果は、基準となる年度(概ね５年前)を明確にし、削減率等を具体的に記入すること。</w:t>
      </w:r>
    </w:p>
    <w:p w:rsidR="00CA39CF" w:rsidRPr="00A05955" w:rsidRDefault="00CA39CF" w:rsidP="00CA39CF">
      <w:pPr>
        <w:rPr>
          <w:rFonts w:ascii="ＭＳ 明朝"/>
          <w:sz w:val="24"/>
        </w:rPr>
      </w:pPr>
    </w:p>
    <w:p w:rsidR="00CA39CF" w:rsidRPr="00DC6695" w:rsidRDefault="00CA39CF" w:rsidP="00CA39CF">
      <w:pPr>
        <w:ind w:firstLineChars="100" w:firstLine="220"/>
        <w:rPr>
          <w:rFonts w:ascii="ＭＳ 明朝"/>
          <w:sz w:val="22"/>
          <w:szCs w:val="22"/>
        </w:rPr>
      </w:pPr>
      <w:r w:rsidRPr="00DC6695">
        <w:rPr>
          <w:rFonts w:ascii="ＭＳ 明朝" w:hint="eastAsia"/>
          <w:sz w:val="22"/>
          <w:szCs w:val="22"/>
        </w:rPr>
        <w:t xml:space="preserve">（廃棄物の発生量及び処分量等）　</w:t>
      </w:r>
      <w:r w:rsidR="00DC6695">
        <w:rPr>
          <w:rFonts w:ascii="ＭＳ 明朝" w:hint="eastAsia"/>
          <w:sz w:val="22"/>
          <w:szCs w:val="22"/>
        </w:rPr>
        <w:t xml:space="preserve">　　　　　　　</w:t>
      </w:r>
      <w:r w:rsidRPr="00DC6695">
        <w:rPr>
          <w:rFonts w:ascii="ＭＳ 明朝" w:hint="eastAsia"/>
          <w:sz w:val="22"/>
          <w:szCs w:val="22"/>
        </w:rPr>
        <w:t xml:space="preserve">　　　　　　　　　　　　　　（単位：</w:t>
      </w:r>
      <w:r w:rsidR="000C1B38" w:rsidRPr="000C1B38">
        <w:rPr>
          <w:rFonts w:ascii="ＭＳ 明朝" w:hint="eastAsia"/>
          <w:color w:val="FF0000"/>
          <w:sz w:val="22"/>
          <w:szCs w:val="22"/>
        </w:rPr>
        <w:t>トン</w:t>
      </w:r>
      <w:r w:rsidRPr="00DC6695">
        <w:rPr>
          <w:rFonts w:ascii="ＭＳ 明朝" w:hint="eastAsia"/>
          <w:sz w:val="22"/>
          <w:szCs w:val="22"/>
        </w:rPr>
        <w:t>）</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1E0" w:firstRow="1" w:lastRow="1" w:firstColumn="1" w:lastColumn="1" w:noHBand="0" w:noVBand="0"/>
      </w:tblPr>
      <w:tblGrid>
        <w:gridCol w:w="831"/>
        <w:gridCol w:w="1204"/>
        <w:gridCol w:w="1383"/>
        <w:gridCol w:w="1293"/>
        <w:gridCol w:w="1294"/>
        <w:gridCol w:w="1293"/>
        <w:gridCol w:w="1294"/>
        <w:gridCol w:w="1294"/>
      </w:tblGrid>
      <w:tr w:rsidR="00CA39CF" w:rsidRPr="00F60604" w:rsidTr="00DC6695">
        <w:trPr>
          <w:trHeight w:val="495"/>
        </w:trPr>
        <w:tc>
          <w:tcPr>
            <w:tcW w:w="831" w:type="dxa"/>
            <w:tcBorders>
              <w:right w:val="single" w:sz="6" w:space="0" w:color="auto"/>
            </w:tcBorders>
            <w:shd w:val="clear" w:color="auto" w:fill="auto"/>
            <w:vAlign w:val="center"/>
          </w:tcPr>
          <w:p w:rsidR="00DC6695" w:rsidRDefault="00CA39CF" w:rsidP="00DC6695">
            <w:pPr>
              <w:rPr>
                <w:rFonts w:ascii="ＭＳ 明朝"/>
                <w:sz w:val="20"/>
              </w:rPr>
            </w:pPr>
            <w:r w:rsidRPr="00F60604">
              <w:rPr>
                <w:rFonts w:ascii="ＭＳ 明朝" w:hint="eastAsia"/>
                <w:sz w:val="20"/>
              </w:rPr>
              <w:t>年度</w:t>
            </w:r>
          </w:p>
          <w:p w:rsidR="00CA39CF" w:rsidRPr="00F60604" w:rsidRDefault="00CA39CF" w:rsidP="00DC6695">
            <w:pPr>
              <w:rPr>
                <w:rFonts w:ascii="ＭＳ 明朝"/>
                <w:sz w:val="20"/>
              </w:rPr>
            </w:pPr>
            <w:r w:rsidRPr="00DC6695">
              <w:rPr>
                <w:rFonts w:ascii="ＭＳ 明朝" w:hint="eastAsia"/>
                <w:sz w:val="16"/>
              </w:rPr>
              <w:t>注</w:t>
            </w:r>
            <w:r w:rsidR="00DC6695" w:rsidRPr="00DC6695">
              <w:rPr>
                <w:rFonts w:ascii="ＭＳ 明朝" w:hint="eastAsia"/>
                <w:sz w:val="16"/>
              </w:rPr>
              <w:t>２</w:t>
            </w:r>
            <w:r w:rsidRPr="00DC6695">
              <w:rPr>
                <w:rFonts w:ascii="ＭＳ 明朝" w:hint="eastAsia"/>
                <w:sz w:val="16"/>
              </w:rPr>
              <w:t>)</w:t>
            </w:r>
          </w:p>
        </w:tc>
        <w:tc>
          <w:tcPr>
            <w:tcW w:w="1204" w:type="dxa"/>
            <w:tcBorders>
              <w:left w:val="single" w:sz="6" w:space="0" w:color="auto"/>
              <w:righ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製品生産量</w:t>
            </w:r>
          </w:p>
        </w:tc>
        <w:tc>
          <w:tcPr>
            <w:tcW w:w="1383" w:type="dxa"/>
            <w:tcBorders>
              <w:lef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廃棄物発生量</w:t>
            </w:r>
          </w:p>
        </w:tc>
        <w:tc>
          <w:tcPr>
            <w:tcW w:w="1293" w:type="dxa"/>
            <w:tcBorders>
              <w:righ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減量化量</w:t>
            </w:r>
          </w:p>
        </w:tc>
        <w:tc>
          <w:tcPr>
            <w:tcW w:w="1294" w:type="dxa"/>
            <w:tcBorders>
              <w:lef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再使用量・熱回収量</w:t>
            </w:r>
          </w:p>
        </w:tc>
        <w:tc>
          <w:tcPr>
            <w:tcW w:w="1293" w:type="dxa"/>
            <w:tcBorders>
              <w:right w:val="sing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再生利用量</w:t>
            </w:r>
          </w:p>
        </w:tc>
        <w:tc>
          <w:tcPr>
            <w:tcW w:w="1294" w:type="dxa"/>
            <w:tcBorders>
              <w:left w:val="single" w:sz="4" w:space="0" w:color="auto"/>
              <w:right w:val="double" w:sz="4" w:space="0" w:color="auto"/>
            </w:tcBorders>
            <w:shd w:val="clear" w:color="auto" w:fill="auto"/>
            <w:vAlign w:val="center"/>
          </w:tcPr>
          <w:p w:rsidR="00CA39CF" w:rsidRPr="00F60604" w:rsidRDefault="00CA39CF" w:rsidP="00DC6695">
            <w:pPr>
              <w:rPr>
                <w:rFonts w:ascii="ＭＳ 明朝"/>
                <w:sz w:val="20"/>
              </w:rPr>
            </w:pPr>
            <w:r w:rsidRPr="00F60604">
              <w:rPr>
                <w:rFonts w:ascii="ＭＳ 明朝" w:hint="eastAsia"/>
                <w:sz w:val="20"/>
              </w:rPr>
              <w:t>最終処分量</w:t>
            </w:r>
          </w:p>
        </w:tc>
        <w:tc>
          <w:tcPr>
            <w:tcW w:w="1294" w:type="dxa"/>
            <w:tcBorders>
              <w:left w:val="double" w:sz="4" w:space="0" w:color="auto"/>
            </w:tcBorders>
            <w:shd w:val="clear" w:color="auto" w:fill="auto"/>
            <w:vAlign w:val="center"/>
          </w:tcPr>
          <w:p w:rsidR="00DC6695" w:rsidRDefault="00CA39CF" w:rsidP="00DC6695">
            <w:pPr>
              <w:rPr>
                <w:rFonts w:ascii="ＭＳ 明朝"/>
                <w:sz w:val="20"/>
              </w:rPr>
            </w:pPr>
            <w:r w:rsidRPr="00F60604">
              <w:rPr>
                <w:rFonts w:ascii="ＭＳ 明朝" w:hint="eastAsia"/>
                <w:sz w:val="20"/>
              </w:rPr>
              <w:t>減量化・循環利用率（％）</w:t>
            </w:r>
          </w:p>
          <w:p w:rsidR="00CA39CF" w:rsidRPr="00F60604" w:rsidRDefault="00CA39CF" w:rsidP="00DC6695">
            <w:pPr>
              <w:rPr>
                <w:rFonts w:ascii="ＭＳ 明朝"/>
                <w:sz w:val="20"/>
              </w:rPr>
            </w:pPr>
            <w:r w:rsidRPr="00DC6695">
              <w:rPr>
                <w:rFonts w:ascii="ＭＳ 明朝" w:hint="eastAsia"/>
                <w:sz w:val="18"/>
              </w:rPr>
              <w:t>注</w:t>
            </w:r>
            <w:r w:rsidR="00DC6695" w:rsidRPr="00DC6695">
              <w:rPr>
                <w:rFonts w:ascii="ＭＳ 明朝" w:hint="eastAsia"/>
                <w:sz w:val="18"/>
              </w:rPr>
              <w:t>３</w:t>
            </w:r>
            <w:r w:rsidRPr="00DC6695">
              <w:rPr>
                <w:rFonts w:ascii="ＭＳ 明朝" w:hint="eastAsia"/>
                <w:sz w:val="18"/>
              </w:rPr>
              <w:t>)</w:t>
            </w:r>
          </w:p>
        </w:tc>
      </w:tr>
      <w:tr w:rsidR="000C1B38" w:rsidRPr="00F60604" w:rsidTr="00DC6695">
        <w:trPr>
          <w:trHeight w:val="525"/>
        </w:trPr>
        <w:tc>
          <w:tcPr>
            <w:tcW w:w="831" w:type="dxa"/>
            <w:tcBorders>
              <w:right w:val="single" w:sz="6" w:space="0" w:color="auto"/>
            </w:tcBorders>
            <w:shd w:val="clear" w:color="auto" w:fill="auto"/>
            <w:vAlign w:val="center"/>
          </w:tcPr>
          <w:p w:rsidR="000C1B38" w:rsidRPr="000C1B38" w:rsidRDefault="000C1B38" w:rsidP="000C1B38">
            <w:pPr>
              <w:rPr>
                <w:rFonts w:ascii="ＭＳ 明朝"/>
                <w:color w:val="FF0000"/>
                <w:sz w:val="20"/>
              </w:rPr>
            </w:pPr>
            <w:r w:rsidRPr="000C1B38">
              <w:rPr>
                <w:rFonts w:ascii="ＭＳ 明朝" w:hint="eastAsia"/>
                <w:color w:val="FF0000"/>
                <w:sz w:val="20"/>
              </w:rPr>
              <w:t>平成</w:t>
            </w:r>
          </w:p>
          <w:p w:rsidR="000C1B38" w:rsidRPr="000C1B38" w:rsidRDefault="000C1B38" w:rsidP="000C1B38">
            <w:pPr>
              <w:rPr>
                <w:rFonts w:ascii="ＭＳ 明朝"/>
                <w:color w:val="FF0000"/>
                <w:sz w:val="20"/>
              </w:rPr>
            </w:pPr>
            <w:r w:rsidRPr="000C1B38">
              <w:rPr>
                <w:rFonts w:ascii="ＭＳ 明朝" w:hint="eastAsia"/>
                <w:color w:val="FF0000"/>
                <w:sz w:val="20"/>
              </w:rPr>
              <w:t>25年度</w:t>
            </w:r>
          </w:p>
        </w:tc>
        <w:tc>
          <w:tcPr>
            <w:tcW w:w="1204" w:type="dxa"/>
            <w:tcBorders>
              <w:left w:val="single" w:sz="6" w:space="0" w:color="auto"/>
              <w:right w:val="doub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383" w:type="dxa"/>
            <w:tcBorders>
              <w:lef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hint="eastAsia"/>
                <w:color w:val="FF0000"/>
                <w:sz w:val="20"/>
              </w:rPr>
              <w:t>15.1</w:t>
            </w:r>
          </w:p>
        </w:tc>
        <w:tc>
          <w:tcPr>
            <w:tcW w:w="1293" w:type="dxa"/>
            <w:tcBorders>
              <w:right w:val="sing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294" w:type="dxa"/>
            <w:tcBorders>
              <w:left w:val="sing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293" w:type="dxa"/>
            <w:tcBorders>
              <w:right w:val="sing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cs="ＭＳ Ｐゴシック" w:hint="eastAsia"/>
                <w:color w:val="FF0000"/>
                <w:sz w:val="20"/>
              </w:rPr>
              <w:t>13.6</w:t>
            </w:r>
          </w:p>
        </w:tc>
        <w:tc>
          <w:tcPr>
            <w:tcW w:w="1294" w:type="dxa"/>
            <w:tcBorders>
              <w:left w:val="single" w:sz="4" w:space="0" w:color="auto"/>
              <w:righ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cs="ＭＳ Ｐゴシック" w:hint="eastAsia"/>
                <w:color w:val="FF0000"/>
                <w:sz w:val="20"/>
              </w:rPr>
              <w:t>1.5</w:t>
            </w:r>
          </w:p>
        </w:tc>
        <w:tc>
          <w:tcPr>
            <w:tcW w:w="1294" w:type="dxa"/>
            <w:tcBorders>
              <w:lef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hint="eastAsia"/>
                <w:color w:val="FF0000"/>
                <w:sz w:val="20"/>
              </w:rPr>
              <w:t>90</w:t>
            </w:r>
          </w:p>
        </w:tc>
      </w:tr>
      <w:tr w:rsidR="000C1B38" w:rsidRPr="00F60604" w:rsidTr="000C1B38">
        <w:trPr>
          <w:trHeight w:val="85"/>
        </w:trPr>
        <w:tc>
          <w:tcPr>
            <w:tcW w:w="831" w:type="dxa"/>
            <w:tcBorders>
              <w:right w:val="single" w:sz="6" w:space="0" w:color="auto"/>
            </w:tcBorders>
            <w:shd w:val="clear" w:color="auto" w:fill="auto"/>
            <w:vAlign w:val="center"/>
          </w:tcPr>
          <w:p w:rsidR="000C1B38" w:rsidRPr="000C1B38" w:rsidRDefault="000C1B38" w:rsidP="000C1B38">
            <w:pPr>
              <w:rPr>
                <w:rFonts w:ascii="ＭＳ 明朝"/>
                <w:color w:val="FF0000"/>
                <w:sz w:val="20"/>
              </w:rPr>
            </w:pPr>
            <w:r w:rsidRPr="000C1B38">
              <w:rPr>
                <w:rFonts w:ascii="ＭＳ 明朝" w:hint="eastAsia"/>
                <w:color w:val="FF0000"/>
                <w:sz w:val="20"/>
              </w:rPr>
              <w:t>28年度</w:t>
            </w:r>
          </w:p>
        </w:tc>
        <w:tc>
          <w:tcPr>
            <w:tcW w:w="1204" w:type="dxa"/>
            <w:tcBorders>
              <w:left w:val="single" w:sz="6" w:space="0" w:color="auto"/>
              <w:right w:val="doub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383" w:type="dxa"/>
            <w:tcBorders>
              <w:lef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hint="eastAsia"/>
                <w:color w:val="FF0000"/>
                <w:sz w:val="20"/>
              </w:rPr>
              <w:t>19.5</w:t>
            </w:r>
          </w:p>
        </w:tc>
        <w:tc>
          <w:tcPr>
            <w:tcW w:w="1293" w:type="dxa"/>
            <w:tcBorders>
              <w:right w:val="sing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294" w:type="dxa"/>
            <w:tcBorders>
              <w:left w:val="sing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293" w:type="dxa"/>
            <w:tcBorders>
              <w:right w:val="sing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cs="ＭＳ Ｐゴシック" w:hint="eastAsia"/>
                <w:color w:val="FF0000"/>
                <w:sz w:val="20"/>
              </w:rPr>
              <w:t>17.2</w:t>
            </w:r>
          </w:p>
        </w:tc>
        <w:tc>
          <w:tcPr>
            <w:tcW w:w="1294" w:type="dxa"/>
            <w:tcBorders>
              <w:left w:val="single" w:sz="4" w:space="0" w:color="auto"/>
              <w:righ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cs="ＭＳ Ｐゴシック" w:hint="eastAsia"/>
                <w:color w:val="FF0000"/>
                <w:sz w:val="20"/>
              </w:rPr>
              <w:t>2.2</w:t>
            </w:r>
          </w:p>
        </w:tc>
        <w:tc>
          <w:tcPr>
            <w:tcW w:w="1294" w:type="dxa"/>
            <w:tcBorders>
              <w:lef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hint="eastAsia"/>
                <w:color w:val="FF0000"/>
                <w:sz w:val="20"/>
              </w:rPr>
              <w:t>89</w:t>
            </w:r>
          </w:p>
        </w:tc>
      </w:tr>
      <w:tr w:rsidR="000C1B38" w:rsidRPr="00F60604" w:rsidTr="000C1B38">
        <w:trPr>
          <w:trHeight w:val="85"/>
        </w:trPr>
        <w:tc>
          <w:tcPr>
            <w:tcW w:w="831" w:type="dxa"/>
            <w:tcBorders>
              <w:right w:val="single" w:sz="6" w:space="0" w:color="auto"/>
            </w:tcBorders>
            <w:shd w:val="clear" w:color="auto" w:fill="auto"/>
            <w:vAlign w:val="center"/>
          </w:tcPr>
          <w:p w:rsidR="000C1B38" w:rsidRPr="000C1B38" w:rsidRDefault="000C1B38" w:rsidP="000C1B38">
            <w:pPr>
              <w:rPr>
                <w:rFonts w:ascii="ＭＳ 明朝"/>
                <w:color w:val="FF0000"/>
                <w:sz w:val="20"/>
              </w:rPr>
            </w:pPr>
            <w:r w:rsidRPr="000C1B38">
              <w:rPr>
                <w:rFonts w:ascii="ＭＳ 明朝" w:hint="eastAsia"/>
                <w:color w:val="FF0000"/>
                <w:sz w:val="20"/>
              </w:rPr>
              <w:t>29年度</w:t>
            </w:r>
          </w:p>
        </w:tc>
        <w:tc>
          <w:tcPr>
            <w:tcW w:w="1204" w:type="dxa"/>
            <w:tcBorders>
              <w:left w:val="single" w:sz="6" w:space="0" w:color="auto"/>
              <w:right w:val="doub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383" w:type="dxa"/>
            <w:tcBorders>
              <w:lef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hint="eastAsia"/>
                <w:color w:val="FF0000"/>
                <w:sz w:val="20"/>
              </w:rPr>
              <w:t>19.1</w:t>
            </w:r>
          </w:p>
        </w:tc>
        <w:tc>
          <w:tcPr>
            <w:tcW w:w="1293" w:type="dxa"/>
            <w:tcBorders>
              <w:right w:val="sing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294" w:type="dxa"/>
            <w:tcBorders>
              <w:left w:val="sing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293" w:type="dxa"/>
            <w:tcBorders>
              <w:right w:val="sing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cs="ＭＳ Ｐゴシック" w:hint="eastAsia"/>
                <w:color w:val="FF0000"/>
                <w:sz w:val="20"/>
              </w:rPr>
              <w:t>17.4</w:t>
            </w:r>
          </w:p>
        </w:tc>
        <w:tc>
          <w:tcPr>
            <w:tcW w:w="1294" w:type="dxa"/>
            <w:tcBorders>
              <w:left w:val="single" w:sz="4" w:space="0" w:color="auto"/>
              <w:righ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cs="ＭＳ Ｐゴシック" w:hint="eastAsia"/>
                <w:color w:val="FF0000"/>
                <w:sz w:val="20"/>
              </w:rPr>
              <w:t>1.7</w:t>
            </w:r>
          </w:p>
        </w:tc>
        <w:tc>
          <w:tcPr>
            <w:tcW w:w="1294" w:type="dxa"/>
            <w:tcBorders>
              <w:lef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hint="eastAsia"/>
                <w:color w:val="FF0000"/>
                <w:sz w:val="20"/>
              </w:rPr>
              <w:t>91</w:t>
            </w:r>
          </w:p>
        </w:tc>
      </w:tr>
      <w:tr w:rsidR="000C1B38" w:rsidRPr="00F60604" w:rsidTr="000C1B38">
        <w:trPr>
          <w:trHeight w:val="85"/>
        </w:trPr>
        <w:tc>
          <w:tcPr>
            <w:tcW w:w="831" w:type="dxa"/>
            <w:tcBorders>
              <w:right w:val="single" w:sz="6" w:space="0" w:color="auto"/>
            </w:tcBorders>
            <w:shd w:val="clear" w:color="auto" w:fill="auto"/>
            <w:vAlign w:val="center"/>
          </w:tcPr>
          <w:p w:rsidR="000C1B38" w:rsidRPr="000C1B38" w:rsidRDefault="000C1B38" w:rsidP="000C1B38">
            <w:pPr>
              <w:rPr>
                <w:rFonts w:ascii="ＭＳ 明朝"/>
                <w:color w:val="FF0000"/>
                <w:sz w:val="20"/>
              </w:rPr>
            </w:pPr>
            <w:r w:rsidRPr="000C1B38">
              <w:rPr>
                <w:rFonts w:ascii="ＭＳ 明朝" w:hint="eastAsia"/>
                <w:color w:val="FF0000"/>
                <w:sz w:val="20"/>
              </w:rPr>
              <w:t>30年度</w:t>
            </w:r>
          </w:p>
        </w:tc>
        <w:tc>
          <w:tcPr>
            <w:tcW w:w="1204" w:type="dxa"/>
            <w:tcBorders>
              <w:left w:val="single" w:sz="6" w:space="0" w:color="auto"/>
              <w:right w:val="doub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383" w:type="dxa"/>
            <w:tcBorders>
              <w:lef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hint="eastAsia"/>
                <w:color w:val="FF0000"/>
                <w:sz w:val="20"/>
              </w:rPr>
              <w:t>19.0</w:t>
            </w:r>
          </w:p>
        </w:tc>
        <w:tc>
          <w:tcPr>
            <w:tcW w:w="1293" w:type="dxa"/>
            <w:tcBorders>
              <w:right w:val="sing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294" w:type="dxa"/>
            <w:tcBorders>
              <w:left w:val="single" w:sz="4" w:space="0" w:color="auto"/>
            </w:tcBorders>
            <w:shd w:val="clear" w:color="auto" w:fill="auto"/>
            <w:vAlign w:val="center"/>
          </w:tcPr>
          <w:p w:rsidR="000C1B38" w:rsidRPr="000C1B38" w:rsidRDefault="000C1B38" w:rsidP="000C1B38">
            <w:pPr>
              <w:jc w:val="center"/>
              <w:rPr>
                <w:rFonts w:ascii="ＭＳ 明朝" w:hAnsi="ＭＳ 明朝"/>
                <w:color w:val="FF0000"/>
                <w:sz w:val="20"/>
              </w:rPr>
            </w:pPr>
            <w:r w:rsidRPr="000C1B38">
              <w:rPr>
                <w:rFonts w:ascii="ＭＳ 明朝" w:hAnsi="ＭＳ 明朝" w:hint="eastAsia"/>
                <w:color w:val="FF0000"/>
                <w:sz w:val="20"/>
              </w:rPr>
              <w:t>-</w:t>
            </w:r>
          </w:p>
        </w:tc>
        <w:tc>
          <w:tcPr>
            <w:tcW w:w="1293" w:type="dxa"/>
            <w:tcBorders>
              <w:right w:val="sing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cs="ＭＳ Ｐゴシック" w:hint="eastAsia"/>
                <w:color w:val="FF0000"/>
                <w:sz w:val="20"/>
              </w:rPr>
              <w:t>17.3</w:t>
            </w:r>
          </w:p>
        </w:tc>
        <w:tc>
          <w:tcPr>
            <w:tcW w:w="1294" w:type="dxa"/>
            <w:tcBorders>
              <w:left w:val="single" w:sz="4" w:space="0" w:color="auto"/>
              <w:righ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cs="ＭＳ Ｐゴシック" w:hint="eastAsia"/>
                <w:color w:val="FF0000"/>
                <w:sz w:val="20"/>
              </w:rPr>
              <w:t>1.7</w:t>
            </w:r>
          </w:p>
        </w:tc>
        <w:tc>
          <w:tcPr>
            <w:tcW w:w="1294" w:type="dxa"/>
            <w:tcBorders>
              <w:left w:val="double" w:sz="4" w:space="0" w:color="auto"/>
            </w:tcBorders>
            <w:shd w:val="clear" w:color="auto" w:fill="auto"/>
            <w:vAlign w:val="center"/>
          </w:tcPr>
          <w:p w:rsidR="000C1B38" w:rsidRPr="000C1B38" w:rsidRDefault="000C1B38" w:rsidP="000C1B38">
            <w:pPr>
              <w:jc w:val="center"/>
              <w:rPr>
                <w:rFonts w:ascii="ＭＳ 明朝" w:hAnsi="ＭＳ 明朝" w:cs="ＭＳ Ｐゴシック"/>
                <w:color w:val="FF0000"/>
                <w:sz w:val="20"/>
              </w:rPr>
            </w:pPr>
            <w:r w:rsidRPr="000C1B38">
              <w:rPr>
                <w:rFonts w:ascii="ＭＳ 明朝" w:hAnsi="ＭＳ 明朝" w:hint="eastAsia"/>
                <w:color w:val="FF0000"/>
                <w:sz w:val="20"/>
              </w:rPr>
              <w:t>91</w:t>
            </w:r>
          </w:p>
        </w:tc>
      </w:tr>
    </w:tbl>
    <w:p w:rsidR="00CA39CF" w:rsidRPr="00DC6695" w:rsidRDefault="00CA39CF" w:rsidP="00797468">
      <w:pPr>
        <w:ind w:leftChars="100" w:left="750" w:hangingChars="300" w:hanging="540"/>
        <w:rPr>
          <w:rFonts w:ascii="ＭＳ 明朝"/>
          <w:sz w:val="18"/>
          <w:szCs w:val="22"/>
        </w:rPr>
      </w:pPr>
      <w:r w:rsidRPr="00DC6695">
        <w:rPr>
          <w:rFonts w:ascii="ＭＳ 明朝" w:hint="eastAsia"/>
          <w:sz w:val="18"/>
          <w:szCs w:val="22"/>
        </w:rPr>
        <w:t>注</w:t>
      </w:r>
      <w:r w:rsidR="00DC6695" w:rsidRPr="00DC6695">
        <w:rPr>
          <w:rFonts w:ascii="ＭＳ 明朝" w:hint="eastAsia"/>
          <w:sz w:val="18"/>
          <w:szCs w:val="22"/>
        </w:rPr>
        <w:t>２</w:t>
      </w:r>
      <w:r w:rsidRPr="00DC6695">
        <w:rPr>
          <w:rFonts w:ascii="ＭＳ 明朝" w:hint="eastAsia"/>
          <w:sz w:val="18"/>
          <w:szCs w:val="22"/>
        </w:rPr>
        <w:t>）一番上段の年度は、上記の「取組みの効果」で記載している基準年度を記入し、その下には、認定申請時直近の３年度分の実績を記入すること。</w:t>
      </w:r>
    </w:p>
    <w:p w:rsidR="00CA39CF" w:rsidRPr="00DC6695" w:rsidRDefault="00CA39CF" w:rsidP="00797468">
      <w:pPr>
        <w:ind w:leftChars="100" w:left="750" w:hangingChars="300" w:hanging="540"/>
        <w:rPr>
          <w:rFonts w:ascii="ＭＳ 明朝"/>
          <w:sz w:val="20"/>
        </w:rPr>
      </w:pPr>
      <w:r w:rsidRPr="00DC6695">
        <w:rPr>
          <w:rFonts w:ascii="ＭＳ 明朝" w:hint="eastAsia"/>
          <w:sz w:val="18"/>
          <w:szCs w:val="22"/>
        </w:rPr>
        <w:t>注</w:t>
      </w:r>
      <w:r w:rsidR="00DC6695" w:rsidRPr="00DC6695">
        <w:rPr>
          <w:rFonts w:ascii="ＭＳ 明朝" w:hint="eastAsia"/>
          <w:sz w:val="18"/>
          <w:szCs w:val="22"/>
        </w:rPr>
        <w:t>３</w:t>
      </w:r>
      <w:r w:rsidRPr="00DC6695">
        <w:rPr>
          <w:rFonts w:ascii="ＭＳ 明朝" w:hint="eastAsia"/>
          <w:sz w:val="18"/>
          <w:szCs w:val="22"/>
        </w:rPr>
        <w:t>）減量化・循環利用率＝（減量化量＋再使用量＋熱回収量＋再生利用量)／発生量×100</w:t>
      </w:r>
    </w:p>
    <w:p w:rsidR="00CA39CF" w:rsidRPr="00DC6695" w:rsidRDefault="00CA39CF" w:rsidP="00CA39CF">
      <w:pPr>
        <w:rPr>
          <w:sz w:val="22"/>
          <w:szCs w:val="24"/>
        </w:rPr>
      </w:pPr>
      <w:r>
        <w:rPr>
          <w:rFonts w:ascii="ＭＳ 明朝"/>
          <w:sz w:val="24"/>
        </w:rPr>
        <w:br w:type="page"/>
      </w:r>
      <w:r w:rsidRPr="00DC6695">
        <w:rPr>
          <w:rFonts w:ascii="ＭＳ 明朝" w:hint="eastAsia"/>
          <w:sz w:val="22"/>
          <w:szCs w:val="24"/>
        </w:rPr>
        <w:lastRenderedPageBreak/>
        <w:t>＜</w:t>
      </w:r>
      <w:r w:rsidRPr="00DC6695">
        <w:rPr>
          <w:rFonts w:hint="eastAsia"/>
          <w:sz w:val="22"/>
          <w:szCs w:val="24"/>
        </w:rPr>
        <w:t>廃棄物の</w:t>
      </w:r>
      <w:r w:rsidR="00CB3231" w:rsidRPr="00DC6695">
        <w:rPr>
          <w:rFonts w:hint="eastAsia"/>
          <w:sz w:val="22"/>
          <w:szCs w:val="24"/>
        </w:rPr>
        <w:t>減量化、リサイクル等について</w:t>
      </w:r>
      <w:r w:rsidRPr="00DC6695">
        <w:rPr>
          <w:rFonts w:hint="eastAsia"/>
          <w:sz w:val="22"/>
          <w:szCs w:val="24"/>
        </w:rPr>
        <w:t>の</w:t>
      </w:r>
      <w:r w:rsidR="00CB3231" w:rsidRPr="00DC6695">
        <w:rPr>
          <w:rFonts w:hint="eastAsia"/>
          <w:sz w:val="22"/>
          <w:szCs w:val="24"/>
        </w:rPr>
        <w:t>創意工夫による</w:t>
      </w:r>
      <w:r w:rsidRPr="00DC6695">
        <w:rPr>
          <w:rFonts w:hint="eastAsia"/>
          <w:sz w:val="22"/>
          <w:szCs w:val="24"/>
        </w:rPr>
        <w:t>取組み＞</w:t>
      </w:r>
    </w:p>
    <w:p w:rsidR="00CA39CF" w:rsidRPr="00DC6695" w:rsidRDefault="00CA39CF" w:rsidP="00CA39CF">
      <w:pPr>
        <w:ind w:firstLineChars="100" w:firstLine="220"/>
        <w:rPr>
          <w:rFonts w:ascii="ＭＳ 明朝"/>
          <w:sz w:val="22"/>
          <w:szCs w:val="24"/>
        </w:rPr>
      </w:pP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37"/>
        <w:gridCol w:w="7549"/>
      </w:tblGrid>
      <w:tr w:rsidR="00CA39CF" w:rsidRPr="00DC6695" w:rsidTr="004B0148">
        <w:trPr>
          <w:trHeight w:val="4741"/>
        </w:trPr>
        <w:tc>
          <w:tcPr>
            <w:tcW w:w="2337" w:type="dxa"/>
            <w:tcBorders>
              <w:top w:val="single" w:sz="12" w:space="0" w:color="auto"/>
            </w:tcBorders>
            <w:shd w:val="clear" w:color="auto" w:fill="auto"/>
            <w:vAlign w:val="center"/>
          </w:tcPr>
          <w:p w:rsidR="00CA39CF" w:rsidRDefault="00CA39CF" w:rsidP="00C0324E">
            <w:pPr>
              <w:rPr>
                <w:rFonts w:ascii="ＭＳ 明朝"/>
                <w:sz w:val="22"/>
                <w:szCs w:val="22"/>
              </w:rPr>
            </w:pPr>
            <w:r w:rsidRPr="00DC6695">
              <w:rPr>
                <w:rFonts w:ascii="ＭＳ 明朝" w:hint="eastAsia"/>
                <w:sz w:val="22"/>
                <w:szCs w:val="22"/>
              </w:rPr>
              <w:t>廃棄物の減量化、リサイクル等</w:t>
            </w:r>
            <w:r w:rsidR="00C0324E" w:rsidRPr="00DC6695">
              <w:rPr>
                <w:rFonts w:ascii="ＭＳ 明朝" w:hint="eastAsia"/>
                <w:sz w:val="22"/>
                <w:szCs w:val="22"/>
              </w:rPr>
              <w:t>に関する工夫</w:t>
            </w:r>
            <w:r w:rsidRPr="00DC6695">
              <w:rPr>
                <w:rFonts w:ascii="ＭＳ 明朝" w:hint="eastAsia"/>
                <w:sz w:val="22"/>
                <w:szCs w:val="22"/>
              </w:rPr>
              <w:t>の</w:t>
            </w:r>
            <w:r w:rsidR="00C0324E" w:rsidRPr="00DC6695">
              <w:rPr>
                <w:rFonts w:ascii="ＭＳ 明朝" w:hint="eastAsia"/>
                <w:sz w:val="22"/>
                <w:szCs w:val="22"/>
              </w:rPr>
              <w:t>内容</w:t>
            </w:r>
          </w:p>
          <w:p w:rsidR="00797468" w:rsidRPr="00DC6695" w:rsidRDefault="00797468" w:rsidP="00C0324E">
            <w:pPr>
              <w:rPr>
                <w:rFonts w:ascii="ＭＳ 明朝"/>
                <w:sz w:val="22"/>
                <w:szCs w:val="22"/>
              </w:rPr>
            </w:pPr>
            <w:r w:rsidRPr="00DC6695">
              <w:rPr>
                <w:rFonts w:ascii="ＭＳ 明朝" w:hint="eastAsia"/>
                <w:sz w:val="18"/>
                <w:szCs w:val="22"/>
              </w:rPr>
              <w:t>注</w:t>
            </w:r>
            <w:r>
              <w:rPr>
                <w:rFonts w:ascii="ＭＳ 明朝" w:hint="eastAsia"/>
                <w:sz w:val="18"/>
                <w:szCs w:val="22"/>
              </w:rPr>
              <w:t>４</w:t>
            </w:r>
            <w:r w:rsidRPr="00DC6695">
              <w:rPr>
                <w:rFonts w:ascii="ＭＳ 明朝" w:hint="eastAsia"/>
                <w:sz w:val="18"/>
                <w:szCs w:val="22"/>
              </w:rPr>
              <w:t>）</w:t>
            </w:r>
          </w:p>
        </w:tc>
        <w:tc>
          <w:tcPr>
            <w:tcW w:w="7549" w:type="dxa"/>
            <w:tcBorders>
              <w:top w:val="single" w:sz="12" w:space="0" w:color="auto"/>
              <w:bottom w:val="single" w:sz="6" w:space="0" w:color="auto"/>
              <w:tr2bl w:val="single" w:sz="4" w:space="0" w:color="auto"/>
            </w:tcBorders>
            <w:shd w:val="clear" w:color="auto" w:fill="auto"/>
            <w:vAlign w:val="center"/>
          </w:tcPr>
          <w:p w:rsidR="00CA39CF" w:rsidRPr="00DC6695" w:rsidRDefault="00CA39CF" w:rsidP="00CA39CF">
            <w:pPr>
              <w:rPr>
                <w:rFonts w:ascii="ＭＳ 明朝"/>
                <w:sz w:val="22"/>
                <w:szCs w:val="22"/>
              </w:rPr>
            </w:pPr>
          </w:p>
        </w:tc>
      </w:tr>
      <w:tr w:rsidR="00CA39CF" w:rsidRPr="00DC6695" w:rsidTr="004B0148">
        <w:trPr>
          <w:trHeight w:val="2133"/>
        </w:trPr>
        <w:tc>
          <w:tcPr>
            <w:tcW w:w="2337" w:type="dxa"/>
            <w:shd w:val="clear" w:color="auto" w:fill="auto"/>
            <w:vAlign w:val="center"/>
          </w:tcPr>
          <w:p w:rsidR="00CA39CF" w:rsidRPr="00DC6695" w:rsidRDefault="00C0324E" w:rsidP="00CA39CF">
            <w:pPr>
              <w:rPr>
                <w:rFonts w:ascii="ＭＳ 明朝"/>
                <w:sz w:val="22"/>
                <w:szCs w:val="22"/>
              </w:rPr>
            </w:pPr>
            <w:r w:rsidRPr="00DC6695">
              <w:rPr>
                <w:rFonts w:ascii="ＭＳ 明朝" w:hint="eastAsia"/>
                <w:sz w:val="22"/>
                <w:szCs w:val="22"/>
              </w:rPr>
              <w:t>取組みによる効果</w:t>
            </w:r>
          </w:p>
        </w:tc>
        <w:tc>
          <w:tcPr>
            <w:tcW w:w="7549" w:type="dxa"/>
            <w:tcBorders>
              <w:top w:val="single" w:sz="6" w:space="0" w:color="auto"/>
              <w:bottom w:val="single" w:sz="6" w:space="0" w:color="auto"/>
              <w:tr2bl w:val="single" w:sz="4" w:space="0" w:color="auto"/>
            </w:tcBorders>
            <w:shd w:val="clear" w:color="auto" w:fill="auto"/>
            <w:vAlign w:val="center"/>
          </w:tcPr>
          <w:p w:rsidR="00CA39CF" w:rsidRPr="00DC6695" w:rsidRDefault="00CA39CF" w:rsidP="00CA39CF">
            <w:pPr>
              <w:rPr>
                <w:rFonts w:ascii="ＭＳ 明朝"/>
                <w:sz w:val="22"/>
                <w:szCs w:val="22"/>
              </w:rPr>
            </w:pPr>
          </w:p>
        </w:tc>
      </w:tr>
      <w:tr w:rsidR="00CA39CF" w:rsidRPr="00DC6695" w:rsidTr="004B0148">
        <w:trPr>
          <w:trHeight w:val="1413"/>
        </w:trPr>
        <w:tc>
          <w:tcPr>
            <w:tcW w:w="2337" w:type="dxa"/>
            <w:shd w:val="clear" w:color="auto" w:fill="auto"/>
            <w:vAlign w:val="center"/>
          </w:tcPr>
          <w:p w:rsidR="00CA39CF" w:rsidRPr="00DC6695" w:rsidRDefault="00CA39CF" w:rsidP="00CA39CF">
            <w:pPr>
              <w:rPr>
                <w:rFonts w:ascii="ＭＳ 明朝"/>
                <w:sz w:val="22"/>
                <w:szCs w:val="22"/>
              </w:rPr>
            </w:pPr>
            <w:r w:rsidRPr="00DC6695">
              <w:rPr>
                <w:rFonts w:ascii="ＭＳ 明朝" w:hint="eastAsia"/>
                <w:sz w:val="22"/>
                <w:szCs w:val="22"/>
              </w:rPr>
              <w:t>今後の課題、構想等</w:t>
            </w:r>
          </w:p>
        </w:tc>
        <w:tc>
          <w:tcPr>
            <w:tcW w:w="7549" w:type="dxa"/>
            <w:tcBorders>
              <w:top w:val="single" w:sz="6" w:space="0" w:color="auto"/>
              <w:bottom w:val="single" w:sz="6" w:space="0" w:color="auto"/>
              <w:tr2bl w:val="single" w:sz="4" w:space="0" w:color="auto"/>
            </w:tcBorders>
            <w:shd w:val="clear" w:color="auto" w:fill="auto"/>
            <w:vAlign w:val="center"/>
          </w:tcPr>
          <w:p w:rsidR="00CA39CF" w:rsidRPr="00DC6695" w:rsidRDefault="00CA39CF" w:rsidP="00CA39CF">
            <w:pPr>
              <w:rPr>
                <w:rFonts w:ascii="ＭＳ 明朝"/>
                <w:sz w:val="22"/>
                <w:szCs w:val="22"/>
              </w:rPr>
            </w:pPr>
          </w:p>
        </w:tc>
      </w:tr>
      <w:tr w:rsidR="00CA39CF" w:rsidRPr="00DC6695" w:rsidTr="004B0148">
        <w:trPr>
          <w:trHeight w:val="1250"/>
        </w:trPr>
        <w:tc>
          <w:tcPr>
            <w:tcW w:w="2337" w:type="dxa"/>
            <w:shd w:val="clear" w:color="auto" w:fill="auto"/>
            <w:vAlign w:val="center"/>
          </w:tcPr>
          <w:p w:rsidR="00CA39CF" w:rsidRPr="00DC6695" w:rsidRDefault="003E7B53" w:rsidP="00CA39CF">
            <w:pPr>
              <w:rPr>
                <w:rFonts w:ascii="ＭＳ 明朝"/>
                <w:sz w:val="22"/>
                <w:szCs w:val="22"/>
              </w:rPr>
            </w:pPr>
            <w:r>
              <w:rPr>
                <w:rFonts w:ascii="ＭＳ 明朝" w:hint="eastAsia"/>
                <w:sz w:val="22"/>
                <w:szCs w:val="22"/>
              </w:rPr>
              <w:t>その</w:t>
            </w:r>
            <w:r w:rsidR="00CA39CF" w:rsidRPr="00DC6695">
              <w:rPr>
                <w:rFonts w:ascii="ＭＳ 明朝" w:hint="eastAsia"/>
                <w:sz w:val="22"/>
                <w:szCs w:val="22"/>
              </w:rPr>
              <w:t>他</w:t>
            </w:r>
          </w:p>
        </w:tc>
        <w:tc>
          <w:tcPr>
            <w:tcW w:w="7549" w:type="dxa"/>
            <w:tcBorders>
              <w:top w:val="single" w:sz="6" w:space="0" w:color="auto"/>
              <w:bottom w:val="single" w:sz="12" w:space="0" w:color="auto"/>
              <w:tr2bl w:val="single" w:sz="4" w:space="0" w:color="auto"/>
            </w:tcBorders>
            <w:shd w:val="clear" w:color="auto" w:fill="auto"/>
            <w:vAlign w:val="center"/>
          </w:tcPr>
          <w:p w:rsidR="00CA39CF" w:rsidRPr="00DC6695" w:rsidRDefault="00CA39CF" w:rsidP="00CA39CF">
            <w:pPr>
              <w:rPr>
                <w:rFonts w:ascii="ＭＳ 明朝"/>
                <w:sz w:val="22"/>
                <w:szCs w:val="22"/>
              </w:rPr>
            </w:pPr>
          </w:p>
        </w:tc>
      </w:tr>
    </w:tbl>
    <w:p w:rsidR="00797468" w:rsidRPr="00DC6695" w:rsidRDefault="00797468" w:rsidP="00797468">
      <w:pPr>
        <w:ind w:leftChars="100" w:left="750" w:hangingChars="300" w:hanging="540"/>
        <w:rPr>
          <w:rFonts w:ascii="ＭＳ 明朝"/>
          <w:sz w:val="18"/>
          <w:szCs w:val="22"/>
        </w:rPr>
      </w:pPr>
      <w:r w:rsidRPr="00DC6695">
        <w:rPr>
          <w:rFonts w:ascii="ＭＳ 明朝" w:hint="eastAsia"/>
          <w:sz w:val="18"/>
          <w:szCs w:val="22"/>
        </w:rPr>
        <w:t>注</w:t>
      </w:r>
      <w:r>
        <w:rPr>
          <w:rFonts w:ascii="ＭＳ 明朝" w:hint="eastAsia"/>
          <w:sz w:val="18"/>
          <w:szCs w:val="22"/>
        </w:rPr>
        <w:t>４</w:t>
      </w:r>
      <w:r w:rsidRPr="00DC6695">
        <w:rPr>
          <w:rFonts w:ascii="ＭＳ 明朝" w:hint="eastAsia"/>
          <w:sz w:val="18"/>
          <w:szCs w:val="22"/>
        </w:rPr>
        <w:t>）</w:t>
      </w:r>
      <w:r>
        <w:rPr>
          <w:rFonts w:ascii="ＭＳ 明朝" w:hint="eastAsia"/>
          <w:sz w:val="18"/>
          <w:szCs w:val="22"/>
        </w:rPr>
        <w:t>自社で開発した技術による手法や既存の技術を改善した手法など</w:t>
      </w:r>
      <w:r w:rsidRPr="00DC6695">
        <w:rPr>
          <w:rFonts w:ascii="ＭＳ 明朝" w:hint="eastAsia"/>
          <w:sz w:val="18"/>
          <w:szCs w:val="22"/>
        </w:rPr>
        <w:t>を記入すること。</w:t>
      </w:r>
    </w:p>
    <w:p w:rsidR="00CA39CF" w:rsidRDefault="00CA39CF" w:rsidP="00CA39CF">
      <w:pPr>
        <w:ind w:firstLineChars="100" w:firstLine="240"/>
        <w:rPr>
          <w:rFonts w:ascii="ＭＳ 明朝"/>
          <w:sz w:val="22"/>
        </w:rPr>
      </w:pPr>
      <w:r>
        <w:rPr>
          <w:rFonts w:ascii="ＭＳ 明朝"/>
          <w:sz w:val="24"/>
        </w:rPr>
        <w:br w:type="page"/>
      </w:r>
      <w:r w:rsidRPr="003E7B53">
        <w:rPr>
          <w:rFonts w:ascii="ＭＳ 明朝" w:hint="eastAsia"/>
          <w:sz w:val="22"/>
        </w:rPr>
        <w:lastRenderedPageBreak/>
        <w:t>＜環境に配慮した事業活動の取組み＞</w:t>
      </w:r>
    </w:p>
    <w:p w:rsidR="008014C7" w:rsidRPr="003E7B53" w:rsidRDefault="008014C7" w:rsidP="00CA39CF">
      <w:pPr>
        <w:ind w:firstLineChars="100" w:firstLine="220"/>
        <w:rPr>
          <w:rFonts w:ascii="ＭＳ 明朝"/>
          <w:sz w:val="22"/>
        </w:rPr>
      </w:pPr>
    </w:p>
    <w:tbl>
      <w:tblPr>
        <w:tblW w:w="10132"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980"/>
        <w:gridCol w:w="8152"/>
      </w:tblGrid>
      <w:tr w:rsidR="00CA39CF" w:rsidRPr="003E7B53" w:rsidTr="00496D6C">
        <w:trPr>
          <w:trHeight w:val="737"/>
        </w:trPr>
        <w:tc>
          <w:tcPr>
            <w:tcW w:w="1980" w:type="dxa"/>
            <w:vMerge w:val="restart"/>
            <w:shd w:val="clear" w:color="auto" w:fill="auto"/>
            <w:vAlign w:val="center"/>
          </w:tcPr>
          <w:p w:rsidR="00CA39CF" w:rsidRPr="003E7B53" w:rsidRDefault="00394573" w:rsidP="00CA39CF">
            <w:pPr>
              <w:rPr>
                <w:rFonts w:ascii="ＭＳ 明朝" w:hAnsi="ＭＳ 明朝"/>
                <w:sz w:val="22"/>
                <w:szCs w:val="22"/>
              </w:rPr>
            </w:pPr>
            <w:r w:rsidRPr="003E7B53">
              <w:rPr>
                <w:rFonts w:ascii="ＭＳ 明朝" w:hAnsi="ＭＳ 明朝" w:hint="eastAsia"/>
                <w:sz w:val="22"/>
                <w:szCs w:val="22"/>
              </w:rPr>
              <w:t>ISO14001</w:t>
            </w:r>
            <w:r w:rsidR="00CA39CF" w:rsidRPr="003E7B53">
              <w:rPr>
                <w:rFonts w:ascii="ＭＳ 明朝" w:hAnsi="ＭＳ 明朝" w:hint="eastAsia"/>
                <w:sz w:val="22"/>
                <w:szCs w:val="22"/>
              </w:rPr>
              <w:t>を取得するなど環境管理システムの構築による環境保全活動の取組み</w:t>
            </w:r>
          </w:p>
          <w:p w:rsidR="00CA39CF" w:rsidRPr="003E7B53" w:rsidRDefault="00CA39CF" w:rsidP="00CA39CF">
            <w:pPr>
              <w:rPr>
                <w:rFonts w:ascii="ＭＳ 明朝" w:hAnsi="ＭＳ 明朝"/>
                <w:sz w:val="22"/>
                <w:szCs w:val="22"/>
              </w:rPr>
            </w:pPr>
          </w:p>
        </w:tc>
        <w:tc>
          <w:tcPr>
            <w:tcW w:w="8152" w:type="dxa"/>
            <w:tcBorders>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○ISO14001の認証取得　（取得年月：</w:t>
            </w:r>
            <w:r w:rsidR="003E7B53">
              <w:rPr>
                <w:rFonts w:ascii="ＭＳ 明朝" w:hAnsi="ＭＳ 明朝" w:hint="eastAsia"/>
                <w:sz w:val="22"/>
                <w:szCs w:val="22"/>
              </w:rPr>
              <w:t xml:space="preserve">　　</w:t>
            </w:r>
            <w:r w:rsidRPr="003E7B53">
              <w:rPr>
                <w:rFonts w:ascii="ＭＳ 明朝" w:hAnsi="ＭＳ 明朝" w:hint="eastAsia"/>
                <w:sz w:val="22"/>
                <w:szCs w:val="22"/>
              </w:rPr>
              <w:t xml:space="preserve">　　年　　月）</w:t>
            </w:r>
          </w:p>
          <w:p w:rsidR="004B0148" w:rsidRPr="004B0148" w:rsidRDefault="004B0148" w:rsidP="004B0148">
            <w:pPr>
              <w:rPr>
                <w:rFonts w:ascii="ＭＳ 明朝" w:hAnsi="ＭＳ 明朝"/>
                <w:color w:val="FF0000"/>
                <w:sz w:val="22"/>
                <w:szCs w:val="22"/>
              </w:rPr>
            </w:pPr>
            <w:r w:rsidRPr="004B0148">
              <w:rPr>
                <w:rFonts w:ascii="ＭＳ 明朝" w:hAnsi="ＭＳ 明朝" w:hint="eastAsia"/>
                <w:color w:val="FF0000"/>
                <w:sz w:val="22"/>
                <w:szCs w:val="22"/>
              </w:rPr>
              <w:t>富山事務所において、エコアクション21を取得した。</w:t>
            </w:r>
          </w:p>
          <w:p w:rsidR="00CA39CF" w:rsidRPr="003E7B53" w:rsidRDefault="004B0148" w:rsidP="004B0148">
            <w:pPr>
              <w:rPr>
                <w:rFonts w:ascii="ＭＳ 明朝" w:hAnsi="ＭＳ 明朝"/>
                <w:sz w:val="22"/>
                <w:szCs w:val="22"/>
              </w:rPr>
            </w:pPr>
            <w:r w:rsidRPr="004B0148">
              <w:rPr>
                <w:rFonts w:ascii="ＭＳ 明朝" w:hAnsi="ＭＳ 明朝" w:hint="eastAsia"/>
                <w:color w:val="FF0000"/>
                <w:sz w:val="22"/>
                <w:szCs w:val="22"/>
              </w:rPr>
              <w:t>（H17取得、29年最終更新）</w:t>
            </w:r>
          </w:p>
        </w:tc>
      </w:tr>
      <w:tr w:rsidR="00B87CB6" w:rsidRPr="003E7B53" w:rsidTr="00496D6C">
        <w:trPr>
          <w:trHeight w:val="85"/>
        </w:trPr>
        <w:tc>
          <w:tcPr>
            <w:tcW w:w="1980" w:type="dxa"/>
            <w:vMerge/>
            <w:shd w:val="clear" w:color="auto" w:fill="auto"/>
            <w:vAlign w:val="center"/>
          </w:tcPr>
          <w:p w:rsidR="00B87CB6" w:rsidRPr="003E7B53" w:rsidRDefault="00B87CB6" w:rsidP="00CA39CF">
            <w:pPr>
              <w:rPr>
                <w:rFonts w:ascii="ＭＳ 明朝" w:hAnsi="ＭＳ 明朝"/>
                <w:sz w:val="22"/>
                <w:szCs w:val="22"/>
              </w:rPr>
            </w:pPr>
          </w:p>
        </w:tc>
        <w:tc>
          <w:tcPr>
            <w:tcW w:w="8152" w:type="dxa"/>
            <w:tcBorders>
              <w:top w:val="single" w:sz="4" w:space="0" w:color="auto"/>
              <w:bottom w:val="single" w:sz="4" w:space="0" w:color="auto"/>
            </w:tcBorders>
            <w:shd w:val="clear" w:color="auto" w:fill="auto"/>
          </w:tcPr>
          <w:p w:rsidR="00B87CB6" w:rsidRPr="003E7B53" w:rsidRDefault="00B87CB6" w:rsidP="008014C7">
            <w:pPr>
              <w:rPr>
                <w:rFonts w:ascii="ＭＳ 明朝" w:hAnsi="ＭＳ 明朝"/>
                <w:sz w:val="22"/>
                <w:szCs w:val="22"/>
              </w:rPr>
            </w:pPr>
            <w:r w:rsidRPr="003E7B53">
              <w:rPr>
                <w:rFonts w:ascii="ＭＳ 明朝" w:hAnsi="ＭＳ 明朝" w:hint="eastAsia"/>
                <w:sz w:val="22"/>
                <w:szCs w:val="22"/>
              </w:rPr>
              <w:t>○その他環境会計、環境報告書の導入</w:t>
            </w:r>
          </w:p>
          <w:p w:rsidR="00B87CB6" w:rsidRPr="003E7B53" w:rsidRDefault="00947A74" w:rsidP="008014C7">
            <w:pPr>
              <w:rPr>
                <w:rFonts w:ascii="ＭＳ 明朝" w:hAnsi="ＭＳ 明朝"/>
                <w:sz w:val="22"/>
                <w:szCs w:val="22"/>
              </w:rPr>
            </w:pPr>
            <w:r w:rsidRPr="00947A74">
              <w:rPr>
                <w:rFonts w:ascii="ＭＳ 明朝" w:hAnsi="ＭＳ 明朝" w:hint="eastAsia"/>
                <w:color w:val="FF0000"/>
                <w:sz w:val="22"/>
                <w:szCs w:val="22"/>
              </w:rPr>
              <w:t>平成15年から環境方針、環境目標、環境活動計画を策定し、取り組んでいる。</w:t>
            </w:r>
          </w:p>
        </w:tc>
      </w:tr>
      <w:tr w:rsidR="00CA39CF" w:rsidRPr="003E7B53" w:rsidTr="00496D6C">
        <w:trPr>
          <w:trHeight w:val="1153"/>
        </w:trPr>
        <w:tc>
          <w:tcPr>
            <w:tcW w:w="1980" w:type="dxa"/>
            <w:vMerge/>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947A74" w:rsidRPr="00947A74" w:rsidRDefault="00947A74" w:rsidP="00947A74">
            <w:pPr>
              <w:rPr>
                <w:rFonts w:ascii="ＭＳ 明朝" w:hAnsi="ＭＳ 明朝"/>
                <w:color w:val="FF0000"/>
                <w:sz w:val="22"/>
                <w:szCs w:val="22"/>
              </w:rPr>
            </w:pPr>
            <w:r w:rsidRPr="00947A74">
              <w:rPr>
                <w:rFonts w:ascii="ＭＳ 明朝" w:hAnsi="ＭＳ 明朝" w:hint="eastAsia"/>
                <w:color w:val="FF0000"/>
                <w:sz w:val="22"/>
                <w:szCs w:val="22"/>
              </w:rPr>
              <w:t>取締役社長を最高経営層とした体制を確立し、環境方針に基づき、</w:t>
            </w:r>
          </w:p>
          <w:p w:rsidR="00947A74" w:rsidRPr="00947A74" w:rsidRDefault="00947A74" w:rsidP="00947A74">
            <w:pPr>
              <w:rPr>
                <w:rFonts w:ascii="ＭＳ 明朝" w:hAnsi="ＭＳ 明朝"/>
                <w:color w:val="FF0000"/>
                <w:sz w:val="22"/>
                <w:szCs w:val="22"/>
              </w:rPr>
            </w:pPr>
            <w:r w:rsidRPr="00947A74">
              <w:rPr>
                <w:rFonts w:ascii="ＭＳ 明朝" w:hAnsi="ＭＳ 明朝" w:hint="eastAsia"/>
                <w:color w:val="FF0000"/>
                <w:sz w:val="22"/>
                <w:szCs w:val="22"/>
              </w:rPr>
              <w:t>①環境保全活動の組織、マニュアル等の整備</w:t>
            </w:r>
          </w:p>
          <w:p w:rsidR="00947A74" w:rsidRPr="00947A74" w:rsidRDefault="00947A74" w:rsidP="00947A74">
            <w:pPr>
              <w:rPr>
                <w:rFonts w:ascii="ＭＳ 明朝" w:hAnsi="ＭＳ 明朝"/>
                <w:color w:val="FF0000"/>
                <w:sz w:val="22"/>
                <w:szCs w:val="22"/>
              </w:rPr>
            </w:pPr>
            <w:r w:rsidRPr="00947A74">
              <w:rPr>
                <w:rFonts w:ascii="ＭＳ 明朝" w:hAnsi="ＭＳ 明朝" w:hint="eastAsia"/>
                <w:color w:val="FF0000"/>
                <w:sz w:val="22"/>
                <w:szCs w:val="22"/>
              </w:rPr>
              <w:t>②法律の遵守</w:t>
            </w:r>
          </w:p>
          <w:p w:rsidR="00947A74" w:rsidRPr="00947A74" w:rsidRDefault="00947A74" w:rsidP="00947A74">
            <w:pPr>
              <w:rPr>
                <w:rFonts w:ascii="ＭＳ 明朝" w:hAnsi="ＭＳ 明朝"/>
                <w:color w:val="FF0000"/>
                <w:sz w:val="22"/>
                <w:szCs w:val="22"/>
              </w:rPr>
            </w:pPr>
            <w:r w:rsidRPr="00947A74">
              <w:rPr>
                <w:rFonts w:ascii="ＭＳ 明朝" w:hAnsi="ＭＳ 明朝" w:hint="eastAsia"/>
                <w:color w:val="FF0000"/>
                <w:sz w:val="22"/>
                <w:szCs w:val="22"/>
              </w:rPr>
              <w:t>③環境に関する社会活動による社会貢献</w:t>
            </w:r>
          </w:p>
          <w:p w:rsidR="00CA39CF" w:rsidRPr="003E7B53" w:rsidRDefault="00947A74" w:rsidP="00947A74">
            <w:pPr>
              <w:rPr>
                <w:rFonts w:ascii="ＭＳ 明朝" w:hAnsi="ＭＳ 明朝"/>
                <w:sz w:val="22"/>
                <w:szCs w:val="22"/>
              </w:rPr>
            </w:pPr>
            <w:r w:rsidRPr="00947A74">
              <w:rPr>
                <w:rFonts w:ascii="ＭＳ 明朝" w:hAnsi="ＭＳ 明朝" w:hint="eastAsia"/>
                <w:color w:val="FF0000"/>
                <w:sz w:val="22"/>
                <w:szCs w:val="22"/>
              </w:rPr>
              <w:t>等５つの環境目的を設定している。</w:t>
            </w:r>
          </w:p>
        </w:tc>
      </w:tr>
      <w:tr w:rsidR="00CA39CF" w:rsidRPr="003E7B53" w:rsidTr="00496D6C">
        <w:trPr>
          <w:trHeight w:val="85"/>
        </w:trPr>
        <w:tc>
          <w:tcPr>
            <w:tcW w:w="1980" w:type="dxa"/>
            <w:vMerge/>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tcBorders>
            <w:shd w:val="clear" w:color="auto" w:fill="auto"/>
          </w:tcPr>
          <w:p w:rsidR="00CA39CF" w:rsidRPr="00947A74" w:rsidRDefault="00CA39CF" w:rsidP="008014C7">
            <w:pPr>
              <w:rPr>
                <w:rFonts w:ascii="ＭＳ 明朝" w:hAnsi="ＭＳ 明朝"/>
                <w:color w:val="FF0000"/>
                <w:sz w:val="22"/>
                <w:szCs w:val="22"/>
              </w:rPr>
            </w:pPr>
            <w:r w:rsidRPr="003E7B53">
              <w:rPr>
                <w:rFonts w:ascii="ＭＳ 明朝" w:hAnsi="ＭＳ 明朝" w:hint="eastAsia"/>
                <w:sz w:val="22"/>
                <w:szCs w:val="22"/>
              </w:rPr>
              <w:t>取組みの効果</w:t>
            </w:r>
          </w:p>
          <w:p w:rsidR="00CA39CF" w:rsidRPr="003E7B53" w:rsidRDefault="00947A74" w:rsidP="008014C7">
            <w:pPr>
              <w:rPr>
                <w:rFonts w:ascii="ＭＳ 明朝" w:hAnsi="ＭＳ 明朝"/>
                <w:sz w:val="22"/>
                <w:szCs w:val="22"/>
              </w:rPr>
            </w:pPr>
            <w:r w:rsidRPr="00947A74">
              <w:rPr>
                <w:rFonts w:ascii="ＭＳ 明朝" w:hAnsi="ＭＳ 明朝" w:hint="eastAsia"/>
                <w:color w:val="FF0000"/>
                <w:sz w:val="22"/>
                <w:szCs w:val="22"/>
              </w:rPr>
              <w:t>・廃棄物の排出量、リサイクル率などについて、環境目標が達成できた。</w:t>
            </w:r>
          </w:p>
        </w:tc>
      </w:tr>
      <w:tr w:rsidR="00CA39CF" w:rsidRPr="003E7B53" w:rsidTr="00496D6C">
        <w:trPr>
          <w:trHeight w:val="85"/>
        </w:trPr>
        <w:tc>
          <w:tcPr>
            <w:tcW w:w="1980" w:type="dxa"/>
            <w:vMerge w:val="restart"/>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省エネルギーやエネルギーの有効利用等の取組み</w:t>
            </w:r>
          </w:p>
        </w:tc>
        <w:tc>
          <w:tcPr>
            <w:tcW w:w="8152" w:type="dxa"/>
            <w:tcBorders>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CA39CF" w:rsidRPr="003E7B53" w:rsidRDefault="00947A74" w:rsidP="00947A74">
            <w:pPr>
              <w:rPr>
                <w:rFonts w:ascii="ＭＳ 明朝" w:hAnsi="ＭＳ 明朝"/>
                <w:sz w:val="22"/>
                <w:szCs w:val="22"/>
              </w:rPr>
            </w:pPr>
            <w:r w:rsidRPr="00947A74">
              <w:rPr>
                <w:rFonts w:ascii="ＭＳ 明朝" w:hAnsi="ＭＳ 明朝" w:hint="eastAsia"/>
                <w:color w:val="FF0000"/>
                <w:sz w:val="22"/>
                <w:szCs w:val="22"/>
              </w:rPr>
              <w:t>使用する燃料、電気、水道等の使用量を令和５年までにそれぞれ６％、５％、７％の削減（平成25年</w:t>
            </w:r>
            <w:r>
              <w:rPr>
                <w:rFonts w:ascii="ＭＳ 明朝" w:hAnsi="ＭＳ 明朝" w:hint="eastAsia"/>
                <w:color w:val="FF0000"/>
                <w:sz w:val="22"/>
                <w:szCs w:val="22"/>
              </w:rPr>
              <w:t>比</w:t>
            </w:r>
            <w:r w:rsidRPr="00947A74">
              <w:rPr>
                <w:rFonts w:ascii="ＭＳ 明朝" w:hAnsi="ＭＳ 明朝" w:hint="eastAsia"/>
                <w:color w:val="FF0000"/>
                <w:sz w:val="22"/>
                <w:szCs w:val="22"/>
              </w:rPr>
              <w:t>）を目標としている。</w:t>
            </w:r>
          </w:p>
        </w:tc>
      </w:tr>
      <w:tr w:rsidR="00CA39CF" w:rsidRPr="003E7B53" w:rsidTr="00496D6C">
        <w:trPr>
          <w:trHeight w:val="85"/>
        </w:trPr>
        <w:tc>
          <w:tcPr>
            <w:tcW w:w="1980" w:type="dxa"/>
            <w:vMerge/>
            <w:shd w:val="clear" w:color="auto" w:fill="auto"/>
            <w:vAlign w:val="center"/>
          </w:tcPr>
          <w:p w:rsidR="00CA39CF" w:rsidRPr="003E7B53" w:rsidRDefault="00CA39CF" w:rsidP="00F60604">
            <w:pPr>
              <w:ind w:firstLineChars="100" w:firstLine="220"/>
              <w:rPr>
                <w:rFonts w:ascii="ＭＳ 明朝" w:hAnsi="ＭＳ 明朝"/>
                <w:sz w:val="22"/>
                <w:szCs w:val="22"/>
              </w:rPr>
            </w:pPr>
          </w:p>
        </w:tc>
        <w:tc>
          <w:tcPr>
            <w:tcW w:w="8152" w:type="dxa"/>
            <w:tcBorders>
              <w:top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取組みの効果</w:t>
            </w:r>
          </w:p>
          <w:p w:rsidR="00CA39CF" w:rsidRPr="003E7B53" w:rsidRDefault="00947A74" w:rsidP="00947A74">
            <w:pPr>
              <w:rPr>
                <w:rFonts w:ascii="ＭＳ 明朝" w:hAnsi="ＭＳ 明朝"/>
                <w:sz w:val="22"/>
                <w:szCs w:val="22"/>
              </w:rPr>
            </w:pPr>
            <w:r w:rsidRPr="00947A74">
              <w:rPr>
                <w:rFonts w:ascii="ＭＳ 明朝" w:hAnsi="ＭＳ 明朝" w:hint="eastAsia"/>
                <w:color w:val="FF0000"/>
                <w:sz w:val="22"/>
                <w:szCs w:val="22"/>
              </w:rPr>
              <w:t>省エネルギーに配慮した機器の導入、プラントの改善効果により、燃料、電気、水道の使用量は平成30年度で３％、３％、５％削減</w:t>
            </w:r>
            <w:r>
              <w:rPr>
                <w:rFonts w:ascii="ＭＳ 明朝" w:hAnsi="ＭＳ 明朝" w:hint="eastAsia"/>
                <w:color w:val="FF0000"/>
                <w:sz w:val="22"/>
                <w:szCs w:val="22"/>
              </w:rPr>
              <w:t>（</w:t>
            </w:r>
            <w:r w:rsidRPr="00947A74">
              <w:rPr>
                <w:rFonts w:ascii="ＭＳ 明朝" w:hAnsi="ＭＳ 明朝" w:hint="eastAsia"/>
                <w:color w:val="FF0000"/>
                <w:sz w:val="22"/>
                <w:szCs w:val="22"/>
              </w:rPr>
              <w:t>平成25年比</w:t>
            </w:r>
            <w:r>
              <w:rPr>
                <w:rFonts w:ascii="ＭＳ 明朝" w:hAnsi="ＭＳ 明朝" w:hint="eastAsia"/>
                <w:color w:val="FF0000"/>
                <w:sz w:val="22"/>
                <w:szCs w:val="22"/>
              </w:rPr>
              <w:t>）</w:t>
            </w:r>
            <w:r w:rsidRPr="00947A74">
              <w:rPr>
                <w:rFonts w:ascii="ＭＳ 明朝" w:hAnsi="ＭＳ 明朝" w:hint="eastAsia"/>
                <w:color w:val="FF0000"/>
                <w:sz w:val="22"/>
                <w:szCs w:val="22"/>
              </w:rPr>
              <w:t>された。</w:t>
            </w:r>
          </w:p>
        </w:tc>
      </w:tr>
      <w:tr w:rsidR="00CA39CF" w:rsidRPr="003E7B53" w:rsidTr="00496D6C">
        <w:trPr>
          <w:trHeight w:val="85"/>
        </w:trPr>
        <w:tc>
          <w:tcPr>
            <w:tcW w:w="1980" w:type="dxa"/>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環境関係法令の</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遵守</w:t>
            </w:r>
          </w:p>
        </w:tc>
        <w:tc>
          <w:tcPr>
            <w:tcW w:w="8152" w:type="dxa"/>
            <w:tcBorders>
              <w:left w:val="single" w:sz="4" w:space="0" w:color="auto"/>
              <w:bottom w:val="single" w:sz="4" w:space="0" w:color="auto"/>
            </w:tcBorders>
            <w:shd w:val="clear" w:color="auto" w:fill="auto"/>
          </w:tcPr>
          <w:p w:rsidR="00CA39CF" w:rsidRPr="00E1779F" w:rsidRDefault="00E1779F" w:rsidP="008014C7">
            <w:pPr>
              <w:rPr>
                <w:rFonts w:ascii="ＭＳ 明朝" w:hAnsi="ＭＳ 明朝"/>
                <w:color w:val="FF0000"/>
                <w:sz w:val="22"/>
                <w:szCs w:val="22"/>
              </w:rPr>
            </w:pPr>
            <w:r w:rsidRPr="00E1779F">
              <w:rPr>
                <w:rFonts w:ascii="ＭＳ 明朝" w:hAnsi="ＭＳ 明朝" w:hint="eastAsia"/>
                <w:color w:val="FF0000"/>
                <w:sz w:val="22"/>
                <w:szCs w:val="22"/>
              </w:rPr>
              <w:t>環境関連法規による規制はないが、リサイクル出来ない廃棄物は、廃棄物処理法に基づき適正に処理を行っている。</w:t>
            </w:r>
          </w:p>
        </w:tc>
      </w:tr>
      <w:tr w:rsidR="00CA39CF" w:rsidRPr="003E7B53" w:rsidTr="00496D6C">
        <w:trPr>
          <w:trHeight w:val="107"/>
        </w:trPr>
        <w:tc>
          <w:tcPr>
            <w:tcW w:w="1980" w:type="dxa"/>
            <w:vMerge w:val="restart"/>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製品や資材の調達にグリーン購入の実践</w:t>
            </w: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取組みの概要</w:t>
            </w:r>
          </w:p>
          <w:p w:rsidR="00CA39CF" w:rsidRPr="003E7B53" w:rsidRDefault="00E1779F" w:rsidP="008014C7">
            <w:pPr>
              <w:rPr>
                <w:rFonts w:ascii="ＭＳ 明朝" w:hAnsi="ＭＳ 明朝"/>
                <w:sz w:val="22"/>
                <w:szCs w:val="22"/>
              </w:rPr>
            </w:pPr>
            <w:r w:rsidRPr="00E1779F">
              <w:rPr>
                <w:rFonts w:ascii="ＭＳ 明朝" w:hint="eastAsia"/>
                <w:color w:val="FF0000"/>
                <w:sz w:val="22"/>
                <w:szCs w:val="22"/>
              </w:rPr>
              <w:t>紙類、ＯＡ機器などの品目について、判断基準、調達目標を定めたグリーン購入調達方針を運用している。</w:t>
            </w:r>
          </w:p>
        </w:tc>
      </w:tr>
      <w:tr w:rsidR="00CA39CF" w:rsidRPr="003E7B53" w:rsidTr="00496D6C">
        <w:trPr>
          <w:trHeight w:val="85"/>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取組みの効果</w:t>
            </w:r>
          </w:p>
          <w:p w:rsidR="00CA39CF" w:rsidRPr="003E7B53" w:rsidRDefault="00E1779F" w:rsidP="008014C7">
            <w:pPr>
              <w:rPr>
                <w:rFonts w:ascii="ＭＳ 明朝" w:hAnsi="ＭＳ 明朝"/>
                <w:sz w:val="22"/>
                <w:szCs w:val="22"/>
              </w:rPr>
            </w:pPr>
            <w:r w:rsidRPr="00E1779F">
              <w:rPr>
                <w:rFonts w:ascii="ＭＳ 明朝" w:hAnsi="ＭＳ 明朝" w:hint="eastAsia"/>
                <w:color w:val="FF0000"/>
                <w:sz w:val="22"/>
                <w:szCs w:val="22"/>
              </w:rPr>
              <w:t>30年度では、すべての品目で調達目標を達成した。</w:t>
            </w:r>
          </w:p>
        </w:tc>
      </w:tr>
      <w:tr w:rsidR="00CA39CF" w:rsidRPr="003E7B53" w:rsidTr="00496D6C">
        <w:trPr>
          <w:trHeight w:val="855"/>
        </w:trPr>
        <w:tc>
          <w:tcPr>
            <w:tcW w:w="1980" w:type="dxa"/>
            <w:vMerge w:val="restart"/>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温室効果ガスの削</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減など、地球温暖</w:t>
            </w:r>
          </w:p>
          <w:p w:rsidR="00CA39CF" w:rsidRPr="003E7B53" w:rsidRDefault="00CA39CF" w:rsidP="00CA39CF">
            <w:pPr>
              <w:rPr>
                <w:rFonts w:ascii="ＭＳ 明朝" w:hAnsi="ＭＳ 明朝"/>
                <w:sz w:val="22"/>
                <w:szCs w:val="22"/>
              </w:rPr>
            </w:pPr>
            <w:r w:rsidRPr="003E7B53">
              <w:rPr>
                <w:rFonts w:ascii="ＭＳ 明朝" w:hAnsi="ＭＳ 明朝" w:hint="eastAsia"/>
                <w:sz w:val="22"/>
                <w:szCs w:val="22"/>
              </w:rPr>
              <w:t>化防止への取組み</w:t>
            </w:r>
          </w:p>
        </w:tc>
        <w:tc>
          <w:tcPr>
            <w:tcW w:w="8152" w:type="dxa"/>
            <w:tcBorders>
              <w:left w:val="single" w:sz="4" w:space="0" w:color="auto"/>
              <w:bottom w:val="single" w:sz="4" w:space="0" w:color="auto"/>
            </w:tcBorders>
            <w:shd w:val="clear" w:color="auto" w:fill="auto"/>
          </w:tcPr>
          <w:p w:rsidR="00CA39CF" w:rsidRPr="003E7B53" w:rsidRDefault="00CA39CF" w:rsidP="008014C7">
            <w:pPr>
              <w:rPr>
                <w:rFonts w:ascii="ＭＳ 明朝" w:hAnsi="ＭＳ 明朝"/>
                <w:sz w:val="22"/>
                <w:szCs w:val="22"/>
              </w:rPr>
            </w:pPr>
            <w:r w:rsidRPr="003E7B53">
              <w:rPr>
                <w:rFonts w:ascii="ＭＳ 明朝" w:hAnsi="ＭＳ 明朝" w:hint="eastAsia"/>
                <w:sz w:val="22"/>
                <w:szCs w:val="22"/>
              </w:rPr>
              <w:t>温室効果ガスの削減目標</w:t>
            </w:r>
          </w:p>
          <w:p w:rsidR="00CA39CF" w:rsidRPr="003E7B53" w:rsidRDefault="00E1779F" w:rsidP="008014C7">
            <w:pPr>
              <w:rPr>
                <w:rFonts w:ascii="ＭＳ 明朝" w:hAnsi="ＭＳ 明朝"/>
                <w:sz w:val="22"/>
                <w:szCs w:val="22"/>
              </w:rPr>
            </w:pPr>
            <w:r w:rsidRPr="00E1779F">
              <w:rPr>
                <w:rFonts w:ascii="ＭＳ 明朝" w:hAnsi="ＭＳ 明朝" w:hint="eastAsia"/>
                <w:color w:val="FF0000"/>
                <w:sz w:val="22"/>
                <w:szCs w:val="22"/>
              </w:rPr>
              <w:t>地球温暖化を防止するため、事務所から排出される二酸化炭素の排出量を令和５年度までに平成25年度比で30％削減することとしている。</w:t>
            </w:r>
          </w:p>
        </w:tc>
      </w:tr>
      <w:tr w:rsidR="00CA39CF" w:rsidRPr="003E7B53" w:rsidTr="00496D6C">
        <w:trPr>
          <w:trHeight w:val="85"/>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left w:val="single" w:sz="4" w:space="0" w:color="auto"/>
              <w:bottom w:val="single" w:sz="4" w:space="0" w:color="auto"/>
            </w:tcBorders>
            <w:shd w:val="clear" w:color="auto" w:fill="auto"/>
          </w:tcPr>
          <w:p w:rsidR="00CA39CF" w:rsidRPr="003E7B53" w:rsidRDefault="00CA39CF" w:rsidP="00E1779F">
            <w:pPr>
              <w:widowControl/>
              <w:rPr>
                <w:rFonts w:ascii="ＭＳ 明朝" w:hAnsi="ＭＳ 明朝"/>
                <w:sz w:val="22"/>
                <w:szCs w:val="22"/>
              </w:rPr>
            </w:pPr>
            <w:r w:rsidRPr="003E7B53">
              <w:rPr>
                <w:rFonts w:ascii="ＭＳ 明朝" w:hAnsi="ＭＳ 明朝" w:hint="eastAsia"/>
                <w:sz w:val="22"/>
                <w:szCs w:val="22"/>
              </w:rPr>
              <w:t>取組みの概要</w:t>
            </w:r>
          </w:p>
          <w:p w:rsidR="00CA39CF" w:rsidRPr="003E7B53" w:rsidRDefault="00E1779F" w:rsidP="008014C7">
            <w:pPr>
              <w:rPr>
                <w:rFonts w:ascii="ＭＳ 明朝" w:hAnsi="ＭＳ 明朝"/>
                <w:sz w:val="22"/>
                <w:szCs w:val="22"/>
              </w:rPr>
            </w:pPr>
            <w:r w:rsidRPr="00E1779F">
              <w:rPr>
                <w:rFonts w:ascii="ＭＳ 明朝" w:hint="eastAsia"/>
                <w:color w:val="FF0000"/>
                <w:sz w:val="22"/>
                <w:szCs w:val="22"/>
              </w:rPr>
              <w:t>自然エネルギーによる発電装置の導入、照明、ＯＡ機器の節電の徹底などを実施している。</w:t>
            </w:r>
          </w:p>
        </w:tc>
      </w:tr>
      <w:tr w:rsidR="00CA39CF" w:rsidRPr="003E7B53" w:rsidTr="00496D6C">
        <w:trPr>
          <w:trHeight w:val="85"/>
        </w:trPr>
        <w:tc>
          <w:tcPr>
            <w:tcW w:w="1980" w:type="dxa"/>
            <w:vMerge/>
            <w:tcBorders>
              <w:right w:val="single" w:sz="4" w:space="0" w:color="auto"/>
            </w:tcBorders>
            <w:shd w:val="clear" w:color="auto" w:fill="auto"/>
            <w:vAlign w:val="center"/>
          </w:tcPr>
          <w:p w:rsidR="00CA39CF" w:rsidRPr="003E7B53" w:rsidRDefault="00CA39CF" w:rsidP="00CA39CF">
            <w:pPr>
              <w:rPr>
                <w:rFonts w:ascii="ＭＳ 明朝" w:hAnsi="ＭＳ 明朝"/>
                <w:sz w:val="22"/>
                <w:szCs w:val="22"/>
              </w:rPr>
            </w:pPr>
          </w:p>
        </w:tc>
        <w:tc>
          <w:tcPr>
            <w:tcW w:w="8152" w:type="dxa"/>
            <w:tcBorders>
              <w:top w:val="single" w:sz="4" w:space="0" w:color="auto"/>
              <w:left w:val="single" w:sz="4" w:space="0" w:color="auto"/>
            </w:tcBorders>
            <w:shd w:val="clear" w:color="auto" w:fill="auto"/>
          </w:tcPr>
          <w:p w:rsidR="00CA39CF" w:rsidRPr="00E1779F" w:rsidRDefault="00CA39CF" w:rsidP="00E1779F">
            <w:pPr>
              <w:rPr>
                <w:rFonts w:ascii="ＭＳ 明朝" w:hAnsi="ＭＳ 明朝"/>
                <w:color w:val="FF0000"/>
                <w:sz w:val="22"/>
                <w:szCs w:val="22"/>
              </w:rPr>
            </w:pPr>
            <w:r w:rsidRPr="003E7B53">
              <w:rPr>
                <w:rFonts w:ascii="ＭＳ 明朝" w:hAnsi="ＭＳ 明朝" w:hint="eastAsia"/>
                <w:sz w:val="22"/>
                <w:szCs w:val="22"/>
              </w:rPr>
              <w:t>取組みの効果</w:t>
            </w:r>
          </w:p>
          <w:p w:rsidR="00CA39CF" w:rsidRPr="003E7B53" w:rsidRDefault="00E1779F" w:rsidP="008014C7">
            <w:pPr>
              <w:rPr>
                <w:rFonts w:ascii="ＭＳ 明朝" w:hAnsi="ＭＳ 明朝"/>
                <w:sz w:val="22"/>
                <w:szCs w:val="22"/>
              </w:rPr>
            </w:pPr>
            <w:r w:rsidRPr="00E1779F">
              <w:rPr>
                <w:rFonts w:ascii="ＭＳ 明朝" w:hint="eastAsia"/>
                <w:color w:val="FF0000"/>
                <w:sz w:val="22"/>
                <w:szCs w:val="22"/>
              </w:rPr>
              <w:t>30年度は、ＣＯ</w:t>
            </w:r>
            <w:r w:rsidRPr="00E1779F">
              <w:rPr>
                <w:rFonts w:ascii="ＭＳ 明朝" w:hint="eastAsia"/>
                <w:color w:val="FF0000"/>
                <w:sz w:val="22"/>
                <w:szCs w:val="22"/>
                <w:vertAlign w:val="subscript"/>
              </w:rPr>
              <w:t>２</w:t>
            </w:r>
            <w:r w:rsidRPr="00E1779F">
              <w:rPr>
                <w:rFonts w:ascii="ＭＳ 明朝" w:hint="eastAsia"/>
                <w:color w:val="FF0000"/>
                <w:sz w:val="22"/>
                <w:szCs w:val="22"/>
              </w:rPr>
              <w:t>の排出量が25年度比で20％削減された。</w:t>
            </w:r>
          </w:p>
        </w:tc>
      </w:tr>
    </w:tbl>
    <w:p w:rsidR="00496D6C" w:rsidRDefault="00496D6C" w:rsidP="00496D6C">
      <w:pPr>
        <w:rPr>
          <w:rFonts w:ascii="ＭＳ 明朝"/>
          <w:sz w:val="22"/>
          <w:szCs w:val="22"/>
        </w:rPr>
      </w:pPr>
    </w:p>
    <w:p w:rsidR="00496D6C" w:rsidRDefault="00496D6C" w:rsidP="00496D6C">
      <w:pPr>
        <w:rPr>
          <w:rFonts w:ascii="ＭＳ 明朝"/>
          <w:sz w:val="22"/>
          <w:szCs w:val="22"/>
        </w:rPr>
      </w:pPr>
      <w:r>
        <w:rPr>
          <w:rFonts w:ascii="ＭＳ 明朝" w:hint="eastAsia"/>
          <w:sz w:val="22"/>
          <w:szCs w:val="22"/>
        </w:rPr>
        <w:t>次の書類を添付すること。</w:t>
      </w:r>
    </w:p>
    <w:p w:rsidR="00496D6C" w:rsidRDefault="00CA39CF" w:rsidP="00CA39CF">
      <w:pPr>
        <w:rPr>
          <w:rFonts w:ascii="ＭＳ 明朝"/>
          <w:sz w:val="22"/>
          <w:szCs w:val="22"/>
        </w:rPr>
      </w:pPr>
      <w:r w:rsidRPr="003E7B53">
        <w:rPr>
          <w:rFonts w:ascii="ＭＳ 明朝" w:hint="eastAsia"/>
          <w:sz w:val="22"/>
          <w:szCs w:val="22"/>
        </w:rPr>
        <w:t>＜添付書類＞</w:t>
      </w:r>
    </w:p>
    <w:p w:rsidR="00CA39CF" w:rsidRPr="003E7B53" w:rsidRDefault="00CA39CF" w:rsidP="00CA39CF">
      <w:pPr>
        <w:rPr>
          <w:rFonts w:ascii="ＭＳ 明朝"/>
          <w:sz w:val="22"/>
          <w:szCs w:val="22"/>
        </w:rPr>
      </w:pPr>
      <w:r w:rsidRPr="003E7B53">
        <w:rPr>
          <w:rFonts w:ascii="ＭＳ 明朝" w:hint="eastAsia"/>
          <w:sz w:val="22"/>
          <w:szCs w:val="22"/>
        </w:rPr>
        <w:t xml:space="preserve">　１　事業所の位置図（廃棄物の保管場所、保管面積、掲示板の有無を明記すること）</w:t>
      </w:r>
    </w:p>
    <w:p w:rsidR="00CA39CF" w:rsidRPr="003E7B53" w:rsidRDefault="00CA39CF" w:rsidP="00CA39CF">
      <w:pPr>
        <w:rPr>
          <w:rFonts w:ascii="ＭＳ 明朝"/>
          <w:sz w:val="22"/>
          <w:szCs w:val="22"/>
        </w:rPr>
      </w:pPr>
      <w:r w:rsidRPr="003E7B53">
        <w:rPr>
          <w:rFonts w:ascii="ＭＳ 明朝" w:hint="eastAsia"/>
          <w:sz w:val="22"/>
          <w:szCs w:val="22"/>
        </w:rPr>
        <w:t xml:space="preserve">　２　廃棄物の排出、処理状況、委託先がわかるフロー図</w:t>
      </w:r>
    </w:p>
    <w:p w:rsidR="007002F8" w:rsidRDefault="00CA39CF" w:rsidP="00165CF6">
      <w:pPr>
        <w:rPr>
          <w:sz w:val="22"/>
          <w:szCs w:val="22"/>
        </w:rPr>
      </w:pPr>
      <w:r w:rsidRPr="003E7B53">
        <w:rPr>
          <w:rFonts w:ascii="ＭＳ 明朝" w:hint="eastAsia"/>
          <w:sz w:val="22"/>
          <w:szCs w:val="22"/>
        </w:rPr>
        <w:t xml:space="preserve">　３　その他、事業所の取組み状況がわかる書類</w:t>
      </w:r>
      <w:r w:rsidRPr="003E7B53">
        <w:rPr>
          <w:sz w:val="22"/>
          <w:szCs w:val="22"/>
        </w:rPr>
        <w:t xml:space="preserve"> </w:t>
      </w:r>
    </w:p>
    <w:p w:rsidR="007002F8" w:rsidRDefault="007002F8">
      <w:pPr>
        <w:widowControl/>
        <w:jc w:val="left"/>
        <w:rPr>
          <w:sz w:val="22"/>
          <w:szCs w:val="22"/>
        </w:rPr>
      </w:pPr>
      <w:r>
        <w:rPr>
          <w:sz w:val="22"/>
          <w:szCs w:val="22"/>
        </w:rPr>
        <w:br w:type="page"/>
      </w:r>
    </w:p>
    <w:p w:rsidR="007002F8" w:rsidRPr="007002F8" w:rsidRDefault="007002F8" w:rsidP="007002F8">
      <w:pPr>
        <w:rPr>
          <w:rFonts w:ascii="ＭＳ 明朝"/>
          <w:color w:val="FF0000"/>
          <w:sz w:val="20"/>
        </w:rPr>
      </w:pPr>
    </w:p>
    <w:p w:rsidR="007002F8" w:rsidRPr="007002F8" w:rsidRDefault="007002F8" w:rsidP="007002F8">
      <w:pPr>
        <w:rPr>
          <w:color w:val="FF0000"/>
        </w:rPr>
      </w:pPr>
      <w:r w:rsidRPr="007002F8">
        <w:rPr>
          <w:rFonts w:hint="eastAsia"/>
          <w:color w:val="FF0000"/>
        </w:rPr>
        <w:t>廃棄物の排出、処理状況フロー図（</w:t>
      </w:r>
      <w:r w:rsidRPr="007002F8">
        <w:rPr>
          <w:rFonts w:hint="eastAsia"/>
          <w:color w:val="FF0000"/>
        </w:rPr>
        <w:t>30</w:t>
      </w:r>
      <w:r w:rsidRPr="007002F8">
        <w:rPr>
          <w:rFonts w:hint="eastAsia"/>
          <w:color w:val="FF0000"/>
        </w:rPr>
        <w:t>年度実績）</w:t>
      </w:r>
    </w:p>
    <w:p w:rsidR="007002F8" w:rsidRPr="007002F8" w:rsidRDefault="007002F8" w:rsidP="007002F8">
      <w:pPr>
        <w:rPr>
          <w:color w:val="FF0000"/>
        </w:rPr>
      </w:pPr>
    </w:p>
    <w:p w:rsidR="007002F8" w:rsidRPr="007002F8" w:rsidRDefault="007002F8" w:rsidP="007002F8">
      <w:pPr>
        <w:rPr>
          <w:color w:val="FF0000"/>
        </w:rPr>
      </w:pPr>
    </w:p>
    <w:p w:rsidR="007002F8" w:rsidRPr="007002F8" w:rsidRDefault="007002F8" w:rsidP="007002F8">
      <w:pPr>
        <w:rPr>
          <w:color w:val="FF0000"/>
        </w:rPr>
      </w:pPr>
      <w:r w:rsidRPr="007002F8">
        <w:rPr>
          <w:noProof/>
          <w:color w:val="FF0000"/>
        </w:rPr>
        <mc:AlternateContent>
          <mc:Choice Requires="wps">
            <w:drawing>
              <wp:anchor distT="0" distB="0" distL="114300" distR="114300" simplePos="0" relativeHeight="251666432" behindDoc="0" locked="0" layoutInCell="1" allowOverlap="1">
                <wp:simplePos x="0" y="0"/>
                <wp:positionH relativeFrom="column">
                  <wp:posOffset>5303520</wp:posOffset>
                </wp:positionH>
                <wp:positionV relativeFrom="paragraph">
                  <wp:posOffset>-1905</wp:posOffset>
                </wp:positionV>
                <wp:extent cx="1257300" cy="445770"/>
                <wp:effectExtent l="7620" t="7620" r="11430" b="1333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45770"/>
                        </a:xfrm>
                        <a:prstGeom prst="rect">
                          <a:avLst/>
                        </a:prstGeom>
                        <a:solidFill>
                          <a:srgbClr val="FFFFFF"/>
                        </a:solidFill>
                        <a:ln w="9525">
                          <a:solidFill>
                            <a:srgbClr val="000000"/>
                          </a:solidFill>
                          <a:miter lim="800000"/>
                          <a:headEnd/>
                          <a:tailEnd/>
                        </a:ln>
                      </wps:spPr>
                      <wps:txbx>
                        <w:txbxContent>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最終処分量：1.7t</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混合廃棄物 1.7t</w:t>
                            </w:r>
                          </w:p>
                          <w:p w:rsidR="007002F8" w:rsidRPr="007002F8" w:rsidRDefault="007002F8" w:rsidP="007002F8">
                            <w:pPr>
                              <w:rPr>
                                <w:rFonts w:ascii="ＭＳ 明朝" w:hAnsi="ＭＳ 明朝"/>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28" style="position:absolute;left:0;text-align:left;margin-left:417.6pt;margin-top:-.15pt;width:99pt;height: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">
                <v:textbox>
                  <w:txbxContent>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最終処分量：1.7t</w:t>
                      </w:r>
                    </w:p>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混合廃棄物 1.7t</w:t>
                      </w:r>
                    </w:p>
                    <w:p w:rsidR="007002F8" w:rsidRPr="007002F8" w:rsidRDefault="007002F8" w:rsidP="007002F8">
                      <w:pPr>
                        <w:rPr>
                          <w:rFonts w:ascii="ＭＳ 明朝" w:hAnsi="ＭＳ 明朝" w:hint="eastAsia"/>
                          <w:color w:val="FF0000"/>
                          <w:sz w:val="20"/>
                        </w:rPr>
                      </w:pPr>
                    </w:p>
                  </w:txbxContent>
                </v:textbox>
              </v:rect>
            </w:pict>
          </mc:Fallback>
        </mc:AlternateContent>
      </w:r>
      <w:r w:rsidRPr="007002F8">
        <w:rPr>
          <w:noProof/>
          <w:color w:val="FF0000"/>
        </w:rPr>
        <mc:AlternateContent>
          <mc:Choice Requires="wps">
            <w:drawing>
              <wp:anchor distT="0" distB="0" distL="114300" distR="114300" simplePos="0" relativeHeight="251676672" behindDoc="0" locked="0" layoutInCell="1" allowOverlap="1">
                <wp:simplePos x="0" y="0"/>
                <wp:positionH relativeFrom="column">
                  <wp:posOffset>1988820</wp:posOffset>
                </wp:positionH>
                <wp:positionV relativeFrom="paragraph">
                  <wp:posOffset>-1905</wp:posOffset>
                </wp:positionV>
                <wp:extent cx="1028700" cy="342900"/>
                <wp:effectExtent l="7620" t="7620" r="11430" b="1143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無処理量：</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 xml:space="preserve">     0t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29" type="#_x0000_t202" style="position:absolute;left:0;text-align:left;margin-left:156.6pt;margin-top:-.15pt;width:81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">
                <v:textbox inset="5.85pt,.7pt,5.85pt,.7pt">
                  <w:txbxContent>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無処理量：</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 xml:space="preserve">     0t</w:t>
                      </w:r>
                    </w:p>
                  </w:txbxContent>
                </v:textbox>
              </v:shape>
            </w:pict>
          </mc:Fallback>
        </mc:AlternateContent>
      </w:r>
      <w:r w:rsidRPr="007002F8">
        <w:rPr>
          <w:noProof/>
          <w:color w:val="FF0000"/>
        </w:rPr>
        <mc:AlternateContent>
          <mc:Choice Requires="wps">
            <w:drawing>
              <wp:anchor distT="0" distB="0" distL="114300" distR="114300" simplePos="0" relativeHeight="251672576" behindDoc="0" locked="0" layoutInCell="1" allowOverlap="1">
                <wp:simplePos x="0" y="0"/>
                <wp:positionH relativeFrom="column">
                  <wp:posOffset>2903220</wp:posOffset>
                </wp:positionH>
                <wp:positionV relativeFrom="paragraph">
                  <wp:posOffset>112395</wp:posOffset>
                </wp:positionV>
                <wp:extent cx="2400300" cy="0"/>
                <wp:effectExtent l="7620" t="55245" r="20955" b="5905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AA1B6" id="直線コネクタ 17"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8.85pt" to="417.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">
                <v:stroke endarrow="block"/>
              </v:line>
            </w:pict>
          </mc:Fallback>
        </mc:AlternateContent>
      </w:r>
      <w:r w:rsidRPr="007002F8">
        <w:rPr>
          <w:noProof/>
          <w:color w:val="FF0000"/>
        </w:rPr>
        <mc:AlternateContent>
          <mc:Choice Requires="wps">
            <w:drawing>
              <wp:anchor distT="0" distB="0" distL="114300" distR="114300" simplePos="0" relativeHeight="251674624" behindDoc="0" locked="0" layoutInCell="1" allowOverlap="1">
                <wp:simplePos x="0" y="0"/>
                <wp:positionH relativeFrom="column">
                  <wp:posOffset>4846320</wp:posOffset>
                </wp:positionH>
                <wp:positionV relativeFrom="paragraph">
                  <wp:posOffset>112395</wp:posOffset>
                </wp:positionV>
                <wp:extent cx="0" cy="1714500"/>
                <wp:effectExtent l="7620" t="7620" r="11430" b="1143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371BB" id="直線コネクタ 1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8.85pt" to="381.6pt,1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"/>
            </w:pict>
          </mc:Fallback>
        </mc:AlternateContent>
      </w:r>
      <w:r w:rsidRPr="007002F8">
        <w:rPr>
          <w:noProof/>
          <w:color w:val="FF0000"/>
        </w:rPr>
        <mc:AlternateContent>
          <mc:Choice Requires="wps">
            <w:drawing>
              <wp:anchor distT="0" distB="0" distL="114300" distR="114300" simplePos="0" relativeHeight="251671552" behindDoc="0" locked="0" layoutInCell="1" allowOverlap="1">
                <wp:simplePos x="0" y="0"/>
                <wp:positionH relativeFrom="column">
                  <wp:posOffset>1760220</wp:posOffset>
                </wp:positionH>
                <wp:positionV relativeFrom="paragraph">
                  <wp:posOffset>112395</wp:posOffset>
                </wp:positionV>
                <wp:extent cx="247650" cy="0"/>
                <wp:effectExtent l="7620" t="55245" r="20955" b="590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B053D" id="直線コネクタ 1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8.85pt" to="158.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">
                <v:stroke endarrow="block"/>
              </v:line>
            </w:pict>
          </mc:Fallback>
        </mc:AlternateContent>
      </w:r>
      <w:r w:rsidRPr="007002F8">
        <w:rPr>
          <w:noProof/>
          <w:color w:val="FF0000"/>
        </w:rPr>
        <mc:AlternateContent>
          <mc:Choice Requires="wps">
            <w:drawing>
              <wp:anchor distT="0" distB="0" distL="114300" distR="114300" simplePos="0" relativeHeight="251669504" behindDoc="0" locked="0" layoutInCell="1" allowOverlap="1">
                <wp:simplePos x="0" y="0"/>
                <wp:positionH relativeFrom="column">
                  <wp:posOffset>1760220</wp:posOffset>
                </wp:positionH>
                <wp:positionV relativeFrom="paragraph">
                  <wp:posOffset>112395</wp:posOffset>
                </wp:positionV>
                <wp:extent cx="0" cy="2286000"/>
                <wp:effectExtent l="7620" t="7620" r="11430" b="1143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AE78A" id="直線コネクタ 14"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8.85pt" to="138.6pt,1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"/>
            </w:pict>
          </mc:Fallback>
        </mc:AlternateContent>
      </w:r>
    </w:p>
    <w:p w:rsidR="007002F8" w:rsidRPr="007002F8" w:rsidRDefault="007002F8" w:rsidP="007002F8">
      <w:pPr>
        <w:rPr>
          <w:color w:val="FF0000"/>
        </w:rPr>
      </w:pPr>
    </w:p>
    <w:p w:rsidR="007002F8" w:rsidRPr="007002F8" w:rsidRDefault="007002F8" w:rsidP="007002F8">
      <w:pPr>
        <w:rPr>
          <w:color w:val="FF0000"/>
        </w:rPr>
      </w:pPr>
    </w:p>
    <w:p w:rsidR="007002F8" w:rsidRPr="007002F8" w:rsidRDefault="007002F8" w:rsidP="007002F8">
      <w:pPr>
        <w:rPr>
          <w:color w:val="FF0000"/>
          <w:sz w:val="20"/>
        </w:rPr>
      </w:pPr>
      <w:r w:rsidRPr="007002F8">
        <w:rPr>
          <w:rFonts w:hint="eastAsia"/>
          <w:color w:val="FF0000"/>
        </w:rPr>
        <w:t xml:space="preserve">　　　　　　　　　　　　　　　　　　　　　　　　　</w:t>
      </w:r>
      <w:r w:rsidRPr="007002F8">
        <w:rPr>
          <w:rFonts w:hint="eastAsia"/>
          <w:color w:val="FF0000"/>
        </w:rPr>
        <w:t xml:space="preserve"> </w:t>
      </w:r>
      <w:r w:rsidRPr="007002F8">
        <w:rPr>
          <w:rFonts w:hint="eastAsia"/>
          <w:color w:val="FF0000"/>
        </w:rPr>
        <w:t xml:space="preserve">　　　　　　　　　　　　　　</w:t>
      </w:r>
      <w:r w:rsidRPr="007002F8">
        <w:rPr>
          <w:rFonts w:hint="eastAsia"/>
          <w:color w:val="FF0000"/>
          <w:sz w:val="20"/>
        </w:rPr>
        <w:t>((</w:t>
      </w:r>
      <w:r w:rsidRPr="007002F8">
        <w:rPr>
          <w:rFonts w:hint="eastAsia"/>
          <w:color w:val="FF0000"/>
          <w:sz w:val="20"/>
        </w:rPr>
        <w:t>株</w:t>
      </w:r>
      <w:r w:rsidRPr="007002F8">
        <w:rPr>
          <w:rFonts w:hint="eastAsia"/>
          <w:color w:val="FF0000"/>
          <w:sz w:val="20"/>
        </w:rPr>
        <w:t>)</w:t>
      </w:r>
      <w:r w:rsidRPr="007002F8">
        <w:rPr>
          <w:rFonts w:hint="eastAsia"/>
          <w:color w:val="FF0000"/>
          <w:sz w:val="20"/>
        </w:rPr>
        <w:t>○○へ委託処理</w:t>
      </w:r>
      <w:r w:rsidRPr="007002F8">
        <w:rPr>
          <w:rFonts w:hint="eastAsia"/>
          <w:color w:val="FF0000"/>
          <w:sz w:val="20"/>
        </w:rPr>
        <w:t>)</w:t>
      </w:r>
    </w:p>
    <w:p w:rsidR="007002F8" w:rsidRPr="007002F8" w:rsidRDefault="007002F8" w:rsidP="007002F8">
      <w:pPr>
        <w:rPr>
          <w:color w:val="FF0000"/>
        </w:rPr>
      </w:pPr>
    </w:p>
    <w:p w:rsidR="007002F8" w:rsidRPr="007002F8" w:rsidRDefault="007002F8" w:rsidP="007002F8">
      <w:pPr>
        <w:rPr>
          <w:color w:val="FF0000"/>
        </w:rPr>
      </w:pPr>
      <w:r w:rsidRPr="007002F8">
        <w:rPr>
          <w:noProof/>
          <w:color w:val="FF0000"/>
        </w:rPr>
        <mc:AlternateContent>
          <mc:Choice Requires="wps">
            <w:drawing>
              <wp:anchor distT="0" distB="0" distL="114300" distR="114300" simplePos="0" relativeHeight="251663360" behindDoc="0" locked="0" layoutInCell="1" allowOverlap="1">
                <wp:simplePos x="0" y="0"/>
                <wp:positionH relativeFrom="column">
                  <wp:posOffset>274320</wp:posOffset>
                </wp:positionH>
                <wp:positionV relativeFrom="paragraph">
                  <wp:posOffset>111125</wp:posOffset>
                </wp:positionV>
                <wp:extent cx="1257300" cy="1202055"/>
                <wp:effectExtent l="7620" t="6350" r="11430" b="1079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02055"/>
                        </a:xfrm>
                        <a:prstGeom prst="rect">
                          <a:avLst/>
                        </a:prstGeom>
                        <a:solidFill>
                          <a:srgbClr val="FFFFFF"/>
                        </a:solidFill>
                        <a:ln w="9525">
                          <a:solidFill>
                            <a:srgbClr val="000000"/>
                          </a:solidFill>
                          <a:miter lim="800000"/>
                          <a:headEnd/>
                          <a:tailEnd/>
                        </a:ln>
                      </wps:spPr>
                      <wps:txbx>
                        <w:txbxContent>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 xml:space="preserve">発生量：19.0t </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紙類  16.0t</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廃ﾌﾟﾗｽﾁｯｸ 1.1t</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金属くず 0.20t</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その他混合廃棄物</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1.7t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30" style="position:absolute;left:0;text-align:left;margin-left:21.6pt;margin-top:8.75pt;width:99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">
                <v:textbox>
                  <w:txbxContent>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 xml:space="preserve">発生量：19.0t </w:t>
                      </w:r>
                    </w:p>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紙類  16.0t</w:t>
                      </w:r>
                    </w:p>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廃ﾌﾟﾗｽﾁｯｸ 1.1t</w:t>
                      </w:r>
                    </w:p>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金属くず 0.20t</w:t>
                      </w:r>
                    </w:p>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その他混合廃棄物</w:t>
                      </w:r>
                    </w:p>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1.7t</w:t>
                      </w:r>
                    </w:p>
                  </w:txbxContent>
                </v:textbox>
              </v:rect>
            </w:pict>
          </mc:Fallback>
        </mc:AlternateContent>
      </w:r>
    </w:p>
    <w:p w:rsidR="007002F8" w:rsidRPr="007002F8" w:rsidRDefault="007002F8" w:rsidP="007002F8">
      <w:pPr>
        <w:rPr>
          <w:color w:val="FF0000"/>
        </w:rPr>
      </w:pPr>
      <w:r w:rsidRPr="007002F8">
        <w:rPr>
          <w:noProof/>
          <w:color w:val="FF0000"/>
        </w:rPr>
        <mc:AlternateContent>
          <mc:Choice Requires="wps">
            <w:drawing>
              <wp:anchor distT="0" distB="0" distL="114300" distR="114300" simplePos="0" relativeHeight="251664384" behindDoc="0" locked="0" layoutInCell="1" allowOverlap="1">
                <wp:simplePos x="0" y="0"/>
                <wp:positionH relativeFrom="column">
                  <wp:posOffset>1988820</wp:posOffset>
                </wp:positionH>
                <wp:positionV relativeFrom="paragraph">
                  <wp:posOffset>64770</wp:posOffset>
                </wp:positionV>
                <wp:extent cx="1028700" cy="571500"/>
                <wp:effectExtent l="7620" t="7620" r="11430" b="1143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71500"/>
                        </a:xfrm>
                        <a:prstGeom prst="rect">
                          <a:avLst/>
                        </a:prstGeom>
                        <a:solidFill>
                          <a:srgbClr val="FFFFFF"/>
                        </a:solidFill>
                        <a:ln w="9525">
                          <a:solidFill>
                            <a:srgbClr val="000000"/>
                          </a:solidFill>
                          <a:miter lim="800000"/>
                          <a:headEnd/>
                          <a:tailEnd/>
                        </a:ln>
                      </wps:spPr>
                      <wps:txbx>
                        <w:txbxContent>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中間処理量：</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 xml:space="preserve">　　19.0t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1" style="position:absolute;left:0;text-align:left;margin-left:156.6pt;margin-top:5.1pt;width:81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">
                <v:textbox>
                  <w:txbxContent>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中間処理量：</w:t>
                      </w:r>
                    </w:p>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 xml:space="preserve">　　19.0t</w:t>
                      </w:r>
                    </w:p>
                  </w:txbxContent>
                </v:textbox>
              </v:rect>
            </w:pict>
          </mc:Fallback>
        </mc:AlternateContent>
      </w:r>
    </w:p>
    <w:p w:rsidR="007002F8" w:rsidRPr="007002F8" w:rsidRDefault="007002F8" w:rsidP="007002F8">
      <w:pPr>
        <w:rPr>
          <w:color w:val="FF0000"/>
        </w:rPr>
      </w:pPr>
      <w:r w:rsidRPr="007002F8">
        <w:rPr>
          <w:noProof/>
          <w:color w:val="FF0000"/>
        </w:rPr>
        <mc:AlternateContent>
          <mc:Choice Requires="wps">
            <w:drawing>
              <wp:anchor distT="0" distB="0" distL="114300" distR="114300" simplePos="0" relativeHeight="251678720" behindDoc="0" locked="0" layoutInCell="1" allowOverlap="1">
                <wp:simplePos x="0" y="0"/>
                <wp:positionH relativeFrom="column">
                  <wp:posOffset>3817620</wp:posOffset>
                </wp:positionH>
                <wp:positionV relativeFrom="paragraph">
                  <wp:posOffset>133350</wp:posOffset>
                </wp:positionV>
                <wp:extent cx="0" cy="685800"/>
                <wp:effectExtent l="55245" t="9525" r="5905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98904" id="直線コネクタ 1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6pt,10.5pt" to="30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">
                <v:stroke dashstyle="1 1" endarrow="block" endcap="round"/>
              </v:line>
            </w:pict>
          </mc:Fallback>
        </mc:AlternateContent>
      </w:r>
      <w:r w:rsidRPr="007002F8">
        <w:rPr>
          <w:noProof/>
          <w:color w:val="FF0000"/>
        </w:rPr>
        <mc:AlternateContent>
          <mc:Choice Requires="wps">
            <w:drawing>
              <wp:anchor distT="0" distB="0" distL="114300" distR="114300" simplePos="0" relativeHeight="251677696" behindDoc="0" locked="0" layoutInCell="1" allowOverlap="1">
                <wp:simplePos x="0" y="0"/>
                <wp:positionH relativeFrom="column">
                  <wp:posOffset>1531620</wp:posOffset>
                </wp:positionH>
                <wp:positionV relativeFrom="paragraph">
                  <wp:posOffset>133350</wp:posOffset>
                </wp:positionV>
                <wp:extent cx="457200" cy="0"/>
                <wp:effectExtent l="7620" t="57150" r="20955" b="571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3B7AF" id="直線コネクタ 1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5pt" to="156.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">
                <v:stroke endarrow="block"/>
              </v:line>
            </w:pict>
          </mc:Fallback>
        </mc:AlternateContent>
      </w:r>
      <w:r w:rsidRPr="007002F8">
        <w:rPr>
          <w:noProof/>
          <w:color w:val="FF0000"/>
        </w:rPr>
        <mc:AlternateContent>
          <mc:Choice Requires="wps">
            <w:drawing>
              <wp:anchor distT="0" distB="0" distL="114300" distR="114300" simplePos="0" relativeHeight="251673600" behindDoc="0" locked="0" layoutInCell="1" allowOverlap="1">
                <wp:simplePos x="0" y="0"/>
                <wp:positionH relativeFrom="column">
                  <wp:posOffset>3017520</wp:posOffset>
                </wp:positionH>
                <wp:positionV relativeFrom="paragraph">
                  <wp:posOffset>133350</wp:posOffset>
                </wp:positionV>
                <wp:extent cx="1828800" cy="0"/>
                <wp:effectExtent l="7620" t="57150" r="20955" b="571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1F1CE" id="直線コネクタ 9"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0.5pt" to="381.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">
                <v:stroke endarrow="block"/>
              </v:line>
            </w:pict>
          </mc:Fallback>
        </mc:AlternateContent>
      </w:r>
    </w:p>
    <w:p w:rsidR="007002F8" w:rsidRPr="007002F8" w:rsidRDefault="007002F8" w:rsidP="007002F8">
      <w:pPr>
        <w:rPr>
          <w:color w:val="FF0000"/>
        </w:rPr>
      </w:pPr>
      <w:r w:rsidRPr="007002F8">
        <w:rPr>
          <w:noProof/>
          <w:color w:val="FF0000"/>
        </w:rPr>
        <mc:AlternateContent>
          <mc:Choice Requires="wps">
            <w:drawing>
              <wp:anchor distT="0" distB="0" distL="114300" distR="114300" simplePos="0" relativeHeight="251667456" behindDoc="0" locked="0" layoutInCell="1" allowOverlap="1">
                <wp:simplePos x="0" y="0"/>
                <wp:positionH relativeFrom="column">
                  <wp:posOffset>5303520</wp:posOffset>
                </wp:positionH>
                <wp:positionV relativeFrom="paragraph">
                  <wp:posOffset>83185</wp:posOffset>
                </wp:positionV>
                <wp:extent cx="1257300" cy="1028700"/>
                <wp:effectExtent l="7620" t="6985" r="11430" b="1206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028700"/>
                        </a:xfrm>
                        <a:prstGeom prst="rect">
                          <a:avLst/>
                        </a:prstGeom>
                        <a:solidFill>
                          <a:srgbClr val="FFFFFF"/>
                        </a:solidFill>
                        <a:ln w="9525">
                          <a:solidFill>
                            <a:srgbClr val="000000"/>
                          </a:solidFill>
                          <a:miter lim="800000"/>
                          <a:headEnd/>
                          <a:tailEnd/>
                        </a:ln>
                      </wps:spPr>
                      <wps:txbx>
                        <w:txbxContent>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再生利用量：</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17.3kg</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紙類  16.0t</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廃ﾌﾟﾗｽﾁｯｸ 1.1t</w:t>
                            </w:r>
                          </w:p>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金属くず   0.2t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2" style="position:absolute;left:0;text-align:left;margin-left:417.6pt;margin-top:6.55pt;width:99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">
                <v:textbox>
                  <w:txbxContent>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再生利用量：</w:t>
                      </w:r>
                    </w:p>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17.3kg</w:t>
                      </w:r>
                    </w:p>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紙類  16.0t</w:t>
                      </w:r>
                    </w:p>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廃ﾌﾟﾗｽﾁｯｸ 1.1t</w:t>
                      </w:r>
                    </w:p>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金属くず   0.2t</w:t>
                      </w:r>
                    </w:p>
                  </w:txbxContent>
                </v:textbox>
              </v:rect>
            </w:pict>
          </mc:Fallback>
        </mc:AlternateContent>
      </w:r>
    </w:p>
    <w:p w:rsidR="007002F8" w:rsidRPr="007002F8" w:rsidRDefault="007002F8" w:rsidP="007002F8">
      <w:pPr>
        <w:rPr>
          <w:color w:val="FF0000"/>
          <w:sz w:val="20"/>
        </w:rPr>
      </w:pPr>
      <w:r w:rsidRPr="007002F8">
        <w:rPr>
          <w:rFonts w:hint="eastAsia"/>
          <w:color w:val="FF0000"/>
        </w:rPr>
        <w:t xml:space="preserve">　　　　　　　　　　　　　　　　　　　　　　　　　　</w:t>
      </w:r>
    </w:p>
    <w:p w:rsidR="007002F8" w:rsidRPr="007002F8" w:rsidRDefault="007002F8" w:rsidP="007002F8">
      <w:pPr>
        <w:rPr>
          <w:color w:val="FF0000"/>
        </w:rPr>
      </w:pPr>
      <w:r w:rsidRPr="007002F8">
        <w:rPr>
          <w:rFonts w:hint="eastAsia"/>
          <w:color w:val="FF0000"/>
        </w:rPr>
        <w:t xml:space="preserve">　　　　　　　　　　　　　　　　　　　　　　　　　　</w:t>
      </w:r>
    </w:p>
    <w:p w:rsidR="007002F8" w:rsidRPr="007002F8" w:rsidRDefault="007002F8" w:rsidP="007002F8">
      <w:pPr>
        <w:rPr>
          <w:color w:val="FF0000"/>
        </w:rPr>
      </w:pPr>
      <w:r w:rsidRPr="007002F8">
        <w:rPr>
          <w:noProof/>
          <w:color w:val="FF0000"/>
        </w:rPr>
        <mc:AlternateContent>
          <mc:Choice Requires="wps">
            <w:drawing>
              <wp:anchor distT="0" distB="0" distL="114300" distR="114300" simplePos="0" relativeHeight="251675648" behindDoc="0" locked="0" layoutInCell="1" allowOverlap="1">
                <wp:simplePos x="0" y="0"/>
                <wp:positionH relativeFrom="column">
                  <wp:posOffset>4846320</wp:posOffset>
                </wp:positionH>
                <wp:positionV relativeFrom="paragraph">
                  <wp:posOffset>64770</wp:posOffset>
                </wp:positionV>
                <wp:extent cx="457200" cy="0"/>
                <wp:effectExtent l="7620" t="55245" r="20955" b="5905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620E9" id="直線コネクタ 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pt,5.1pt" to="417.6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">
                <v:stroke endarrow="block"/>
              </v:line>
            </w:pict>
          </mc:Fallback>
        </mc:AlternateContent>
      </w:r>
    </w:p>
    <w:p w:rsidR="007002F8" w:rsidRPr="007002F8" w:rsidRDefault="007002F8" w:rsidP="007002F8">
      <w:pPr>
        <w:rPr>
          <w:color w:val="FF0000"/>
        </w:rPr>
      </w:pPr>
      <w:r w:rsidRPr="007002F8">
        <w:rPr>
          <w:noProof/>
          <w:color w:val="FF0000"/>
        </w:rPr>
        <mc:AlternateContent>
          <mc:Choice Requires="wps">
            <w:drawing>
              <wp:anchor distT="0" distB="0" distL="114300" distR="114300" simplePos="0" relativeHeight="251668480" behindDoc="0" locked="0" layoutInCell="1" allowOverlap="1">
                <wp:simplePos x="0" y="0"/>
                <wp:positionH relativeFrom="column">
                  <wp:posOffset>3360420</wp:posOffset>
                </wp:positionH>
                <wp:positionV relativeFrom="paragraph">
                  <wp:posOffset>17780</wp:posOffset>
                </wp:positionV>
                <wp:extent cx="1028700" cy="457200"/>
                <wp:effectExtent l="7620" t="8255" r="11430" b="1079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減量化量：0t</w:t>
                            </w:r>
                          </w:p>
                          <w:p w:rsidR="007002F8" w:rsidRPr="007002F8" w:rsidRDefault="007002F8" w:rsidP="007002F8">
                            <w:pPr>
                              <w:rPr>
                                <w:rFonts w:ascii="ＭＳ 明朝" w:hAnsi="ＭＳ 明朝"/>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3" style="position:absolute;left:0;text-align:left;margin-left:264.6pt;margin-top:1.4pt;width:81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">
                <v:textbox>
                  <w:txbxContent>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減量化量：0t</w:t>
                      </w:r>
                    </w:p>
                    <w:p w:rsidR="007002F8" w:rsidRPr="007002F8" w:rsidRDefault="007002F8" w:rsidP="007002F8">
                      <w:pPr>
                        <w:rPr>
                          <w:rFonts w:ascii="ＭＳ 明朝" w:hAnsi="ＭＳ 明朝" w:hint="eastAsia"/>
                          <w:color w:val="FF0000"/>
                          <w:sz w:val="20"/>
                        </w:rPr>
                      </w:pPr>
                    </w:p>
                  </w:txbxContent>
                </v:textbox>
              </v:rect>
            </w:pict>
          </mc:Fallback>
        </mc:AlternateContent>
      </w:r>
      <w:r w:rsidRPr="007002F8">
        <w:rPr>
          <w:rFonts w:hint="eastAsia"/>
          <w:color w:val="FF0000"/>
        </w:rPr>
        <w:t xml:space="preserve">　</w:t>
      </w:r>
    </w:p>
    <w:p w:rsidR="007002F8" w:rsidRPr="007002F8" w:rsidRDefault="007002F8" w:rsidP="007002F8">
      <w:pPr>
        <w:rPr>
          <w:color w:val="FF0000"/>
        </w:rPr>
      </w:pPr>
      <w:r w:rsidRPr="007002F8">
        <w:rPr>
          <w:noProof/>
          <w:color w:val="FF0000"/>
        </w:rPr>
        <mc:AlternateContent>
          <mc:Choice Requires="wps">
            <w:drawing>
              <wp:anchor distT="0" distB="0" distL="114300" distR="114300" simplePos="0" relativeHeight="251665408" behindDoc="0" locked="0" layoutInCell="1" allowOverlap="1">
                <wp:simplePos x="0" y="0"/>
                <wp:positionH relativeFrom="column">
                  <wp:posOffset>1988820</wp:posOffset>
                </wp:positionH>
                <wp:positionV relativeFrom="paragraph">
                  <wp:posOffset>85725</wp:posOffset>
                </wp:positionV>
                <wp:extent cx="1143000" cy="571500"/>
                <wp:effectExtent l="7620" t="9525" r="11430" b="952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rsidR="007002F8" w:rsidRPr="007002F8" w:rsidRDefault="007002F8" w:rsidP="007002F8">
                            <w:pPr>
                              <w:rPr>
                                <w:rFonts w:ascii="ＭＳ 明朝" w:hAnsi="ＭＳ 明朝"/>
                                <w:color w:val="FF0000"/>
                                <w:sz w:val="20"/>
                              </w:rPr>
                            </w:pPr>
                            <w:r w:rsidRPr="007002F8">
                              <w:rPr>
                                <w:rFonts w:ascii="ＭＳ 明朝" w:hAnsi="ＭＳ 明朝" w:hint="eastAsia"/>
                                <w:color w:val="FF0000"/>
                                <w:sz w:val="20"/>
                              </w:rPr>
                              <w:t>再使用量：0t</w:t>
                            </w:r>
                          </w:p>
                          <w:p w:rsidR="007002F8" w:rsidRPr="007002F8" w:rsidRDefault="007002F8" w:rsidP="007002F8">
                            <w:pPr>
                              <w:rPr>
                                <w:rFonts w:ascii="ＭＳ 明朝" w:hAnsi="ＭＳ 明朝"/>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34" style="position:absolute;left:0;text-align:left;margin-left:156.6pt;margin-top:6.75pt;width:90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">
                <v:textbox>
                  <w:txbxContent>
                    <w:p w:rsidR="007002F8" w:rsidRPr="007002F8" w:rsidRDefault="007002F8" w:rsidP="007002F8">
                      <w:pPr>
                        <w:rPr>
                          <w:rFonts w:ascii="ＭＳ 明朝" w:hAnsi="ＭＳ 明朝" w:hint="eastAsia"/>
                          <w:color w:val="FF0000"/>
                          <w:sz w:val="20"/>
                        </w:rPr>
                      </w:pPr>
                      <w:r w:rsidRPr="007002F8">
                        <w:rPr>
                          <w:rFonts w:ascii="ＭＳ 明朝" w:hAnsi="ＭＳ 明朝" w:hint="eastAsia"/>
                          <w:color w:val="FF0000"/>
                          <w:sz w:val="20"/>
                        </w:rPr>
                        <w:t>再使用量：0t</w:t>
                      </w:r>
                    </w:p>
                    <w:p w:rsidR="007002F8" w:rsidRPr="007002F8" w:rsidRDefault="007002F8" w:rsidP="007002F8">
                      <w:pPr>
                        <w:rPr>
                          <w:rFonts w:ascii="ＭＳ 明朝" w:hAnsi="ＭＳ 明朝" w:hint="eastAsia"/>
                          <w:color w:val="FF0000"/>
                          <w:sz w:val="20"/>
                        </w:rPr>
                      </w:pPr>
                    </w:p>
                  </w:txbxContent>
                </v:textbox>
              </v:rect>
            </w:pict>
          </mc:Fallback>
        </mc:AlternateContent>
      </w:r>
      <w:r w:rsidRPr="007002F8">
        <w:rPr>
          <w:rFonts w:hint="eastAsia"/>
          <w:color w:val="FF0000"/>
        </w:rPr>
        <w:t xml:space="preserve">　　　　　　　　　　　　　　</w:t>
      </w:r>
    </w:p>
    <w:p w:rsidR="007002F8" w:rsidRPr="007002F8" w:rsidRDefault="007002F8" w:rsidP="007002F8">
      <w:pPr>
        <w:rPr>
          <w:color w:val="FF0000"/>
        </w:rPr>
      </w:pPr>
    </w:p>
    <w:p w:rsidR="007002F8" w:rsidRPr="007002F8" w:rsidRDefault="007002F8" w:rsidP="007002F8">
      <w:pPr>
        <w:rPr>
          <w:color w:val="FF0000"/>
        </w:rPr>
      </w:pPr>
      <w:r w:rsidRPr="007002F8">
        <w:rPr>
          <w:rFonts w:ascii="ＭＳ 明朝"/>
          <w:noProof/>
          <w:color w:val="FF0000"/>
          <w:sz w:val="20"/>
        </w:rPr>
        <mc:AlternateContent>
          <mc:Choice Requires="wps">
            <w:drawing>
              <wp:anchor distT="0" distB="0" distL="114300" distR="114300" simplePos="0" relativeHeight="251679744" behindDoc="0" locked="0" layoutInCell="1" allowOverlap="1">
                <wp:simplePos x="0" y="0"/>
                <wp:positionH relativeFrom="column">
                  <wp:posOffset>4542155</wp:posOffset>
                </wp:positionH>
                <wp:positionV relativeFrom="paragraph">
                  <wp:posOffset>133350</wp:posOffset>
                </wp:positionV>
                <wp:extent cx="2084070" cy="1127125"/>
                <wp:effectExtent l="8255" t="9525" r="12700" b="63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070" cy="1127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116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57.65pt;margin-top:10.5pt;width:164.1pt;height:8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">
                <v:textbox inset="5.85pt,.7pt,5.85pt,.7pt"/>
              </v:shape>
            </w:pict>
          </mc:Fallback>
        </mc:AlternateContent>
      </w:r>
      <w:r w:rsidRPr="007002F8">
        <w:rPr>
          <w:noProof/>
          <w:color w:val="FF0000"/>
        </w:rPr>
        <mc:AlternateContent>
          <mc:Choice Requires="wps">
            <w:drawing>
              <wp:anchor distT="0" distB="0" distL="114300" distR="114300" simplePos="0" relativeHeight="251670528" behindDoc="0" locked="0" layoutInCell="1" allowOverlap="1">
                <wp:simplePos x="0" y="0"/>
                <wp:positionH relativeFrom="column">
                  <wp:posOffset>1760220</wp:posOffset>
                </wp:positionH>
                <wp:positionV relativeFrom="paragraph">
                  <wp:posOffset>-6350</wp:posOffset>
                </wp:positionV>
                <wp:extent cx="209550" cy="0"/>
                <wp:effectExtent l="7620" t="60325" r="20955" b="539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3B0D3" id="直線コネクタ 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5pt" to="155.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">
                <v:stroke endarrow="block"/>
              </v:line>
            </w:pict>
          </mc:Fallback>
        </mc:AlternateContent>
      </w:r>
    </w:p>
    <w:p w:rsidR="007002F8" w:rsidRPr="007002F8" w:rsidRDefault="007002F8" w:rsidP="007002F8">
      <w:pPr>
        <w:ind w:firstLineChars="100" w:firstLine="240"/>
        <w:rPr>
          <w:rFonts w:ascii="ＭＳ 明朝"/>
          <w:color w:val="FF0000"/>
          <w:sz w:val="20"/>
        </w:rPr>
      </w:pPr>
      <w:r w:rsidRPr="007002F8">
        <w:rPr>
          <w:rFonts w:ascii="ＭＳ 明朝" w:hint="eastAsia"/>
          <w:color w:val="FF0000"/>
          <w:sz w:val="24"/>
        </w:rPr>
        <w:t xml:space="preserve">　　　　　　　　　　　　　　　　　　　　　　　　　　　　　　</w:t>
      </w:r>
      <w:r w:rsidRPr="007002F8">
        <w:rPr>
          <w:rFonts w:ascii="ＭＳ 明朝" w:hint="eastAsia"/>
          <w:color w:val="FF0000"/>
          <w:sz w:val="20"/>
        </w:rPr>
        <w:t>紙類: (株) ○○へ委託処理</w:t>
      </w:r>
    </w:p>
    <w:p w:rsidR="007002F8" w:rsidRPr="007002F8" w:rsidRDefault="007002F8" w:rsidP="007002F8">
      <w:pPr>
        <w:ind w:firstLineChars="100" w:firstLine="240"/>
        <w:rPr>
          <w:rFonts w:ascii="ＭＳ 明朝"/>
          <w:color w:val="FF0000"/>
          <w:sz w:val="20"/>
        </w:rPr>
      </w:pPr>
      <w:r w:rsidRPr="007002F8">
        <w:rPr>
          <w:rFonts w:ascii="ＭＳ 明朝" w:hint="eastAsia"/>
          <w:color w:val="FF0000"/>
          <w:sz w:val="24"/>
        </w:rPr>
        <w:t xml:space="preserve">                      </w:t>
      </w:r>
      <w:r w:rsidRPr="007002F8">
        <w:rPr>
          <w:rFonts w:ascii="ＭＳ 明朝" w:hint="eastAsia"/>
          <w:color w:val="FF0000"/>
          <w:sz w:val="20"/>
        </w:rPr>
        <w:t xml:space="preserve">   　　　　　　　　　　　　　　　　　　　　　　　　　　⇒再生紙</w:t>
      </w:r>
    </w:p>
    <w:p w:rsidR="007002F8" w:rsidRPr="007002F8" w:rsidRDefault="007002F8" w:rsidP="007002F8">
      <w:pPr>
        <w:ind w:firstLineChars="3700" w:firstLine="7400"/>
        <w:rPr>
          <w:rFonts w:ascii="ＭＳ 明朝"/>
          <w:color w:val="FF0000"/>
          <w:sz w:val="20"/>
        </w:rPr>
      </w:pPr>
      <w:r w:rsidRPr="007002F8">
        <w:rPr>
          <w:rFonts w:ascii="ＭＳ 明朝" w:hint="eastAsia"/>
          <w:color w:val="FF0000"/>
          <w:sz w:val="20"/>
        </w:rPr>
        <w:t>廃ﾌﾟﾗ: (株) ○○へ委託処理</w:t>
      </w:r>
    </w:p>
    <w:p w:rsidR="007002F8" w:rsidRPr="007002F8" w:rsidRDefault="007002F8" w:rsidP="007002F8">
      <w:pPr>
        <w:ind w:firstLineChars="3700" w:firstLine="7400"/>
        <w:rPr>
          <w:rFonts w:ascii="ＭＳ 明朝"/>
          <w:color w:val="FF0000"/>
          <w:sz w:val="20"/>
        </w:rPr>
      </w:pPr>
      <w:r w:rsidRPr="007002F8">
        <w:rPr>
          <w:rFonts w:ascii="ＭＳ 明朝" w:hint="eastAsia"/>
          <w:color w:val="FF0000"/>
          <w:sz w:val="20"/>
        </w:rPr>
        <w:t xml:space="preserve">　　　　 ⇒再生プラ</w:t>
      </w:r>
    </w:p>
    <w:p w:rsidR="007002F8" w:rsidRPr="007002F8" w:rsidRDefault="007002F8" w:rsidP="007002F8">
      <w:pPr>
        <w:ind w:firstLineChars="100" w:firstLine="200"/>
        <w:rPr>
          <w:rFonts w:ascii="ＭＳ 明朝"/>
          <w:color w:val="FF0000"/>
          <w:sz w:val="20"/>
        </w:rPr>
      </w:pPr>
      <w:r w:rsidRPr="007002F8">
        <w:rPr>
          <w:rFonts w:ascii="ＭＳ 明朝" w:hint="eastAsia"/>
          <w:color w:val="FF0000"/>
          <w:sz w:val="20"/>
        </w:rPr>
        <w:t xml:space="preserve">　　　　　　　　　　　　　　　　　　　　　　　　　　　　　　　　　　　 金属くず: (株) ○○へ委託処理</w:t>
      </w:r>
    </w:p>
    <w:p w:rsidR="007002F8" w:rsidRPr="007002F8" w:rsidRDefault="007002F8" w:rsidP="007002F8">
      <w:pPr>
        <w:ind w:firstLineChars="100" w:firstLine="200"/>
        <w:rPr>
          <w:rFonts w:ascii="ＭＳ 明朝"/>
          <w:color w:val="FF0000"/>
          <w:sz w:val="20"/>
        </w:rPr>
      </w:pPr>
      <w:r w:rsidRPr="007002F8">
        <w:rPr>
          <w:rFonts w:ascii="ＭＳ 明朝" w:hint="eastAsia"/>
          <w:color w:val="FF0000"/>
          <w:sz w:val="20"/>
        </w:rPr>
        <w:t xml:space="preserve">　　　　　　　　　　　　　　　　　　　　　　　　　　　　　　　　　　　　　　　　 ⇒金属回収</w:t>
      </w:r>
    </w:p>
    <w:p w:rsidR="007002F8" w:rsidRDefault="007002F8" w:rsidP="007002F8">
      <w:pPr>
        <w:ind w:firstLineChars="100" w:firstLine="200"/>
        <w:rPr>
          <w:rFonts w:ascii="ＭＳ 明朝"/>
          <w:sz w:val="20"/>
        </w:rPr>
      </w:pPr>
    </w:p>
    <w:p w:rsidR="00CA39CF" w:rsidRPr="007002F8" w:rsidRDefault="00CA39CF" w:rsidP="00165CF6">
      <w:pPr>
        <w:rPr>
          <w:rFonts w:ascii="ＭＳ 明朝"/>
          <w:color w:val="FF0000"/>
          <w:sz w:val="22"/>
          <w:szCs w:val="22"/>
        </w:rPr>
      </w:pPr>
    </w:p>
    <w:sectPr w:rsidR="00CA39CF" w:rsidRPr="007002F8" w:rsidSect="00F053EA">
      <w:pgSz w:w="11906" w:h="16838"/>
      <w:pgMar w:top="1134"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069" w:rsidRDefault="00AE0069" w:rsidP="00AE0069">
      <w:r>
        <w:separator/>
      </w:r>
    </w:p>
  </w:endnote>
  <w:endnote w:type="continuationSeparator" w:id="0">
    <w:p w:rsidR="00AE0069" w:rsidRDefault="00AE0069" w:rsidP="00AE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069" w:rsidRDefault="00AE0069" w:rsidP="00AE0069">
      <w:r>
        <w:separator/>
      </w:r>
    </w:p>
  </w:footnote>
  <w:footnote w:type="continuationSeparator" w:id="0">
    <w:p w:rsidR="00AE0069" w:rsidRDefault="00AE0069" w:rsidP="00AE0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16BA5"/>
    <w:multiLevelType w:val="hybridMultilevel"/>
    <w:tmpl w:val="46F8F06A"/>
    <w:lvl w:ilvl="0" w:tplc="CA6E9360">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050866"/>
    <w:multiLevelType w:val="hybridMultilevel"/>
    <w:tmpl w:val="B6EACDD4"/>
    <w:lvl w:ilvl="0" w:tplc="7758D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8C4E6E"/>
    <w:multiLevelType w:val="hybridMultilevel"/>
    <w:tmpl w:val="0B58A50A"/>
    <w:lvl w:ilvl="0" w:tplc="C6928404">
      <w:start w:val="1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AA67CB"/>
    <w:multiLevelType w:val="hybridMultilevel"/>
    <w:tmpl w:val="4DEA7616"/>
    <w:lvl w:ilvl="0" w:tplc="1302B2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1F08B4"/>
    <w:multiLevelType w:val="hybridMultilevel"/>
    <w:tmpl w:val="87B6D98E"/>
    <w:lvl w:ilvl="0" w:tplc="A5808FD0">
      <w:start w:val="10"/>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7C4A88"/>
    <w:multiLevelType w:val="hybridMultilevel"/>
    <w:tmpl w:val="D452C6BA"/>
    <w:lvl w:ilvl="0" w:tplc="53900FE2">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BB52B5"/>
    <w:multiLevelType w:val="hybridMultilevel"/>
    <w:tmpl w:val="C1460ACE"/>
    <w:lvl w:ilvl="0" w:tplc="FF18DB54">
      <w:start w:val="1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D6"/>
    <w:rsid w:val="000058A5"/>
    <w:rsid w:val="00033E50"/>
    <w:rsid w:val="000776D7"/>
    <w:rsid w:val="000C1B38"/>
    <w:rsid w:val="000F316F"/>
    <w:rsid w:val="000F6DAB"/>
    <w:rsid w:val="001121C8"/>
    <w:rsid w:val="00142EE0"/>
    <w:rsid w:val="0015400B"/>
    <w:rsid w:val="00157AD3"/>
    <w:rsid w:val="00165CF6"/>
    <w:rsid w:val="001864D9"/>
    <w:rsid w:val="001B2FE8"/>
    <w:rsid w:val="001E2822"/>
    <w:rsid w:val="00213740"/>
    <w:rsid w:val="0021600C"/>
    <w:rsid w:val="0023449B"/>
    <w:rsid w:val="002518FB"/>
    <w:rsid w:val="00260219"/>
    <w:rsid w:val="00262F7B"/>
    <w:rsid w:val="002A7246"/>
    <w:rsid w:val="002B3EC5"/>
    <w:rsid w:val="002B6090"/>
    <w:rsid w:val="002D09D6"/>
    <w:rsid w:val="00315666"/>
    <w:rsid w:val="0031779F"/>
    <w:rsid w:val="003251E5"/>
    <w:rsid w:val="00352BDD"/>
    <w:rsid w:val="00360556"/>
    <w:rsid w:val="00366CAC"/>
    <w:rsid w:val="0037156A"/>
    <w:rsid w:val="00383870"/>
    <w:rsid w:val="00392C66"/>
    <w:rsid w:val="00394573"/>
    <w:rsid w:val="003B5566"/>
    <w:rsid w:val="003E1F26"/>
    <w:rsid w:val="003E7B53"/>
    <w:rsid w:val="003F02C1"/>
    <w:rsid w:val="0040034F"/>
    <w:rsid w:val="00400511"/>
    <w:rsid w:val="00411802"/>
    <w:rsid w:val="004163ED"/>
    <w:rsid w:val="00421900"/>
    <w:rsid w:val="0043588B"/>
    <w:rsid w:val="00441CE4"/>
    <w:rsid w:val="004434FA"/>
    <w:rsid w:val="00464D8F"/>
    <w:rsid w:val="004907CF"/>
    <w:rsid w:val="004937F4"/>
    <w:rsid w:val="00496D6C"/>
    <w:rsid w:val="004B0148"/>
    <w:rsid w:val="004C5439"/>
    <w:rsid w:val="004E01A2"/>
    <w:rsid w:val="005145D7"/>
    <w:rsid w:val="00592694"/>
    <w:rsid w:val="005F3D3E"/>
    <w:rsid w:val="005F6AB9"/>
    <w:rsid w:val="006038A6"/>
    <w:rsid w:val="00644B00"/>
    <w:rsid w:val="00665046"/>
    <w:rsid w:val="00691FD8"/>
    <w:rsid w:val="006A19AA"/>
    <w:rsid w:val="006B7B53"/>
    <w:rsid w:val="006C40E2"/>
    <w:rsid w:val="006E4D74"/>
    <w:rsid w:val="006E6517"/>
    <w:rsid w:val="006F77F2"/>
    <w:rsid w:val="007002F8"/>
    <w:rsid w:val="00727840"/>
    <w:rsid w:val="00756FC0"/>
    <w:rsid w:val="007626ED"/>
    <w:rsid w:val="007645BD"/>
    <w:rsid w:val="00780BA7"/>
    <w:rsid w:val="0079473F"/>
    <w:rsid w:val="00797468"/>
    <w:rsid w:val="007D4B09"/>
    <w:rsid w:val="007E1AD6"/>
    <w:rsid w:val="008014C7"/>
    <w:rsid w:val="008123D1"/>
    <w:rsid w:val="008363B4"/>
    <w:rsid w:val="00855E37"/>
    <w:rsid w:val="00877053"/>
    <w:rsid w:val="00883CCF"/>
    <w:rsid w:val="008926C2"/>
    <w:rsid w:val="008C2C64"/>
    <w:rsid w:val="008C5AEF"/>
    <w:rsid w:val="0090442E"/>
    <w:rsid w:val="00904C20"/>
    <w:rsid w:val="0091260C"/>
    <w:rsid w:val="00920545"/>
    <w:rsid w:val="00933590"/>
    <w:rsid w:val="00937346"/>
    <w:rsid w:val="00947A74"/>
    <w:rsid w:val="009D2C17"/>
    <w:rsid w:val="00A12EF9"/>
    <w:rsid w:val="00A57307"/>
    <w:rsid w:val="00A81EF3"/>
    <w:rsid w:val="00AD30DA"/>
    <w:rsid w:val="00AE0069"/>
    <w:rsid w:val="00B041C3"/>
    <w:rsid w:val="00B13D68"/>
    <w:rsid w:val="00B4373A"/>
    <w:rsid w:val="00B7782C"/>
    <w:rsid w:val="00B87CB6"/>
    <w:rsid w:val="00B95FA1"/>
    <w:rsid w:val="00B97923"/>
    <w:rsid w:val="00BA42F7"/>
    <w:rsid w:val="00BE75D8"/>
    <w:rsid w:val="00C0324E"/>
    <w:rsid w:val="00C15209"/>
    <w:rsid w:val="00C66D42"/>
    <w:rsid w:val="00CA01E4"/>
    <w:rsid w:val="00CA39CF"/>
    <w:rsid w:val="00CB3231"/>
    <w:rsid w:val="00CF6164"/>
    <w:rsid w:val="00D00EF7"/>
    <w:rsid w:val="00D02CD6"/>
    <w:rsid w:val="00D86C69"/>
    <w:rsid w:val="00D9433B"/>
    <w:rsid w:val="00DC6695"/>
    <w:rsid w:val="00E1779F"/>
    <w:rsid w:val="00E26A8B"/>
    <w:rsid w:val="00E67C29"/>
    <w:rsid w:val="00E96371"/>
    <w:rsid w:val="00EB4A59"/>
    <w:rsid w:val="00EF3B8B"/>
    <w:rsid w:val="00F053EA"/>
    <w:rsid w:val="00F078E0"/>
    <w:rsid w:val="00F21EB5"/>
    <w:rsid w:val="00F36653"/>
    <w:rsid w:val="00F470DD"/>
    <w:rsid w:val="00F531C9"/>
    <w:rsid w:val="00F60604"/>
    <w:rsid w:val="00F70091"/>
    <w:rsid w:val="00F72B79"/>
    <w:rsid w:val="00FC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D08730B"/>
  <w15:chartTrackingRefBased/>
  <w15:docId w15:val="{B4BDFF53-13BE-4E71-B93D-D2E1CB47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EF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81E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83CCF"/>
    <w:rPr>
      <w:rFonts w:asciiTheme="majorHAnsi" w:eastAsiaTheme="majorEastAsia" w:hAnsiTheme="majorHAnsi" w:cstheme="majorBidi"/>
      <w:sz w:val="18"/>
      <w:szCs w:val="18"/>
    </w:rPr>
  </w:style>
  <w:style w:type="character" w:customStyle="1" w:styleId="a5">
    <w:name w:val="吹き出し (文字)"/>
    <w:basedOn w:val="a0"/>
    <w:link w:val="a4"/>
    <w:rsid w:val="00883CCF"/>
    <w:rPr>
      <w:rFonts w:asciiTheme="majorHAnsi" w:eastAsiaTheme="majorEastAsia" w:hAnsiTheme="majorHAnsi" w:cstheme="majorBidi"/>
      <w:kern w:val="2"/>
      <w:sz w:val="18"/>
      <w:szCs w:val="18"/>
    </w:rPr>
  </w:style>
  <w:style w:type="paragraph" w:styleId="a6">
    <w:name w:val="header"/>
    <w:basedOn w:val="a"/>
    <w:link w:val="a7"/>
    <w:rsid w:val="00AE0069"/>
    <w:pPr>
      <w:tabs>
        <w:tab w:val="center" w:pos="4252"/>
        <w:tab w:val="right" w:pos="8504"/>
      </w:tabs>
      <w:snapToGrid w:val="0"/>
    </w:pPr>
  </w:style>
  <w:style w:type="character" w:customStyle="1" w:styleId="a7">
    <w:name w:val="ヘッダー (文字)"/>
    <w:basedOn w:val="a0"/>
    <w:link w:val="a6"/>
    <w:rsid w:val="00AE0069"/>
    <w:rPr>
      <w:kern w:val="2"/>
      <w:sz w:val="21"/>
    </w:rPr>
  </w:style>
  <w:style w:type="paragraph" w:styleId="a8">
    <w:name w:val="footer"/>
    <w:basedOn w:val="a"/>
    <w:link w:val="a9"/>
    <w:rsid w:val="00AE0069"/>
    <w:pPr>
      <w:tabs>
        <w:tab w:val="center" w:pos="4252"/>
        <w:tab w:val="right" w:pos="8504"/>
      </w:tabs>
      <w:snapToGrid w:val="0"/>
    </w:pPr>
  </w:style>
  <w:style w:type="character" w:customStyle="1" w:styleId="a9">
    <w:name w:val="フッター (文字)"/>
    <w:basedOn w:val="a0"/>
    <w:link w:val="a8"/>
    <w:rsid w:val="00AE006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6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5</Pages>
  <Words>2089</Words>
  <Characters>941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富山県</cp:lastModifiedBy>
  <cp:revision>2</cp:revision>
  <cp:lastPrinted>2015-08-28T14:33:00Z</cp:lastPrinted>
  <dcterms:created xsi:type="dcterms:W3CDTF">2019-07-25T07:19:00Z</dcterms:created>
  <dcterms:modified xsi:type="dcterms:W3CDTF">2020-11-30T05:39:00Z</dcterms:modified>
</cp:coreProperties>
</file>