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EF" w:rsidRDefault="002067A3" w:rsidP="007A1455">
      <w:pPr>
        <w:jc w:val="cente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14:anchorId="08F1ED1E" wp14:editId="442242D5">
                <wp:simplePos x="0" y="0"/>
                <wp:positionH relativeFrom="column">
                  <wp:posOffset>8588375</wp:posOffset>
                </wp:positionH>
                <wp:positionV relativeFrom="paragraph">
                  <wp:posOffset>-74457</wp:posOffset>
                </wp:positionV>
                <wp:extent cx="1147320" cy="289800"/>
                <wp:effectExtent l="0" t="0" r="15240" b="15240"/>
                <wp:wrapNone/>
                <wp:docPr id="1" name="テキスト ボックス 1"/>
                <wp:cNvGraphicFramePr/>
                <a:graphic xmlns:a="http://schemas.openxmlformats.org/drawingml/2006/main">
                  <a:graphicData uri="http://schemas.microsoft.com/office/word/2010/wordprocessingShape">
                    <wps:wsp>
                      <wps:cNvSpPr txBox="1"/>
                      <wps:spPr>
                        <a:xfrm>
                          <a:off x="0" y="0"/>
                          <a:ext cx="1147320" cy="28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26EF" w:rsidRPr="002067A3" w:rsidRDefault="000426EF" w:rsidP="000426EF">
                            <w:pPr>
                              <w:spacing w:line="300" w:lineRule="exact"/>
                              <w:jc w:val="center"/>
                              <w:rPr>
                                <w:rFonts w:asciiTheme="majorEastAsia" w:eastAsiaTheme="majorEastAsia" w:hAnsiTheme="majorEastAsia"/>
                                <w:sz w:val="28"/>
                              </w:rPr>
                            </w:pPr>
                            <w:r w:rsidRPr="002067A3">
                              <w:rPr>
                                <w:rFonts w:asciiTheme="majorEastAsia" w:eastAsiaTheme="majorEastAsia" w:hAnsiTheme="majorEastAsia" w:hint="eastAsia"/>
                                <w:sz w:val="32"/>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76.25pt;margin-top:-5.85pt;width:90.3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" fillcolor="white [3201]" strokeweight=".5pt">
                <v:textbox>
                  <w:txbxContent>
                    <w:p w:rsidR="000426EF" w:rsidRPr="002067A3" w:rsidRDefault="000426EF" w:rsidP="000426EF">
                      <w:pPr>
                        <w:spacing w:line="300" w:lineRule="exact"/>
                        <w:jc w:val="center"/>
                        <w:rPr>
                          <w:rFonts w:asciiTheme="majorEastAsia" w:eastAsiaTheme="majorEastAsia" w:hAnsiTheme="majorEastAsia"/>
                          <w:sz w:val="28"/>
                        </w:rPr>
                      </w:pPr>
                      <w:r w:rsidRPr="002067A3">
                        <w:rPr>
                          <w:rFonts w:asciiTheme="majorEastAsia" w:eastAsiaTheme="majorEastAsia" w:hAnsiTheme="majorEastAsia" w:hint="eastAsia"/>
                          <w:sz w:val="32"/>
                        </w:rPr>
                        <w:t>資料２</w:t>
                      </w:r>
                    </w:p>
                  </w:txbxContent>
                </v:textbox>
              </v:shape>
            </w:pict>
          </mc:Fallback>
        </mc:AlternateContent>
      </w:r>
    </w:p>
    <w:p w:rsidR="00837BF4" w:rsidRPr="00E55FF2" w:rsidRDefault="007A1455" w:rsidP="007A1455">
      <w:pPr>
        <w:jc w:val="center"/>
        <w:rPr>
          <w:rFonts w:asciiTheme="majorEastAsia" w:eastAsiaTheme="majorEastAsia" w:hAnsiTheme="majorEastAsia"/>
          <w:sz w:val="24"/>
        </w:rPr>
      </w:pPr>
      <w:r w:rsidRPr="00E55FF2">
        <w:rPr>
          <w:rFonts w:asciiTheme="majorEastAsia" w:eastAsiaTheme="majorEastAsia" w:hAnsiTheme="majorEastAsia" w:hint="eastAsia"/>
          <w:sz w:val="24"/>
        </w:rPr>
        <w:t>富山県民福祉基本計画（第二次改定版）　第４回福祉基本計画専門分科会</w:t>
      </w:r>
      <w:r w:rsidR="002356B9" w:rsidRPr="00E55FF2">
        <w:rPr>
          <w:rFonts w:asciiTheme="majorEastAsia" w:eastAsiaTheme="majorEastAsia" w:hAnsiTheme="majorEastAsia" w:hint="eastAsia"/>
          <w:sz w:val="24"/>
        </w:rPr>
        <w:t>(1/31)</w:t>
      </w:r>
      <w:r w:rsidRPr="00E55FF2">
        <w:rPr>
          <w:rFonts w:asciiTheme="majorEastAsia" w:eastAsiaTheme="majorEastAsia" w:hAnsiTheme="majorEastAsia" w:hint="eastAsia"/>
          <w:sz w:val="24"/>
        </w:rPr>
        <w:t>中間報告案からの主な変更点　新旧対照表</w:t>
      </w:r>
    </w:p>
    <w:tbl>
      <w:tblPr>
        <w:tblStyle w:val="a3"/>
        <w:tblW w:w="0" w:type="auto"/>
        <w:tblLook w:val="04A0" w:firstRow="1" w:lastRow="0" w:firstColumn="1" w:lastColumn="0" w:noHBand="0" w:noVBand="1"/>
      </w:tblPr>
      <w:tblGrid>
        <w:gridCol w:w="959"/>
        <w:gridCol w:w="6308"/>
        <w:gridCol w:w="6308"/>
        <w:gridCol w:w="2040"/>
      </w:tblGrid>
      <w:tr w:rsidR="004478EF" w:rsidRPr="00416B0C" w:rsidTr="00E55FF2">
        <w:tc>
          <w:tcPr>
            <w:tcW w:w="959" w:type="dxa"/>
          </w:tcPr>
          <w:p w:rsidR="004478EF" w:rsidRPr="00416B0C" w:rsidRDefault="004478EF" w:rsidP="00BE6D9A">
            <w:pPr>
              <w:jc w:val="left"/>
              <w:rPr>
                <w:rFonts w:asciiTheme="minorEastAsia" w:hAnsiTheme="minorEastAsia"/>
                <w:sz w:val="24"/>
              </w:rPr>
            </w:pPr>
            <w:r w:rsidRPr="00416B0C">
              <w:rPr>
                <w:rFonts w:asciiTheme="minorEastAsia" w:hAnsiTheme="minorEastAsia" w:hint="eastAsia"/>
                <w:sz w:val="24"/>
              </w:rPr>
              <w:t>ﾍﾟｰｼﾞ</w:t>
            </w:r>
          </w:p>
        </w:tc>
        <w:tc>
          <w:tcPr>
            <w:tcW w:w="6308" w:type="dxa"/>
          </w:tcPr>
          <w:p w:rsidR="004478EF" w:rsidRPr="00416B0C" w:rsidRDefault="004478EF" w:rsidP="00613A90">
            <w:pPr>
              <w:jc w:val="center"/>
              <w:rPr>
                <w:rFonts w:asciiTheme="minorEastAsia" w:hAnsiTheme="minorEastAsia"/>
                <w:sz w:val="24"/>
              </w:rPr>
            </w:pPr>
            <w:r w:rsidRPr="00416B0C">
              <w:rPr>
                <w:rFonts w:asciiTheme="minorEastAsia" w:hAnsiTheme="minorEastAsia" w:hint="eastAsia"/>
                <w:sz w:val="24"/>
              </w:rPr>
              <w:t>中間報告案</w:t>
            </w:r>
          </w:p>
        </w:tc>
        <w:tc>
          <w:tcPr>
            <w:tcW w:w="6308" w:type="dxa"/>
          </w:tcPr>
          <w:p w:rsidR="004478EF" w:rsidRPr="00416B0C" w:rsidRDefault="004478EF" w:rsidP="00613A90">
            <w:pPr>
              <w:jc w:val="center"/>
              <w:rPr>
                <w:rFonts w:asciiTheme="minorEastAsia" w:hAnsiTheme="minorEastAsia"/>
                <w:sz w:val="24"/>
              </w:rPr>
            </w:pPr>
            <w:r w:rsidRPr="00416B0C">
              <w:rPr>
                <w:rFonts w:asciiTheme="minorEastAsia" w:hAnsiTheme="minorEastAsia" w:hint="eastAsia"/>
                <w:sz w:val="24"/>
              </w:rPr>
              <w:t>今回修正案</w:t>
            </w:r>
          </w:p>
        </w:tc>
        <w:tc>
          <w:tcPr>
            <w:tcW w:w="2040" w:type="dxa"/>
          </w:tcPr>
          <w:p w:rsidR="004478EF" w:rsidRPr="00416B0C" w:rsidRDefault="00416B0C" w:rsidP="00613A90">
            <w:pPr>
              <w:jc w:val="center"/>
              <w:rPr>
                <w:rFonts w:asciiTheme="minorEastAsia" w:hAnsiTheme="minorEastAsia"/>
                <w:sz w:val="24"/>
              </w:rPr>
            </w:pPr>
            <w:r w:rsidRPr="00416B0C">
              <w:rPr>
                <w:rFonts w:asciiTheme="minorEastAsia" w:hAnsiTheme="minorEastAsia" w:hint="eastAsia"/>
                <w:sz w:val="24"/>
              </w:rPr>
              <w:t>備考</w:t>
            </w:r>
          </w:p>
        </w:tc>
      </w:tr>
      <w:tr w:rsidR="004478EF" w:rsidRPr="00416B0C" w:rsidTr="00E55FF2">
        <w:tc>
          <w:tcPr>
            <w:tcW w:w="959" w:type="dxa"/>
          </w:tcPr>
          <w:p w:rsidR="001F50ED" w:rsidRPr="00416B0C" w:rsidRDefault="001F50ED" w:rsidP="00412E94">
            <w:pPr>
              <w:rPr>
                <w:rFonts w:asciiTheme="minorEastAsia" w:hAnsiTheme="minorEastAsia"/>
                <w:sz w:val="22"/>
              </w:rPr>
            </w:pPr>
          </w:p>
          <w:p w:rsidR="001F50ED" w:rsidRPr="00416B0C" w:rsidRDefault="001F50ED" w:rsidP="001F50ED">
            <w:pPr>
              <w:rPr>
                <w:rFonts w:asciiTheme="minorEastAsia" w:hAnsiTheme="minorEastAsia"/>
                <w:sz w:val="22"/>
              </w:rPr>
            </w:pPr>
            <w:bookmarkStart w:id="0" w:name="_GoBack"/>
            <w:bookmarkEnd w:id="0"/>
            <w:r w:rsidRPr="00416B0C">
              <w:rPr>
                <w:rFonts w:asciiTheme="minorEastAsia" w:hAnsiTheme="minorEastAsia" w:hint="eastAsia"/>
                <w:sz w:val="22"/>
              </w:rPr>
              <w:t>ｐ26</w:t>
            </w: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r w:rsidRPr="00416B0C">
              <w:rPr>
                <w:rFonts w:asciiTheme="minorEastAsia" w:hAnsiTheme="minorEastAsia" w:hint="eastAsia"/>
                <w:sz w:val="22"/>
              </w:rPr>
              <w:t>ｐ26</w:t>
            </w: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1F50ED" w:rsidRPr="00416B0C" w:rsidRDefault="001F50ED" w:rsidP="00412E94">
            <w:pPr>
              <w:rPr>
                <w:rFonts w:asciiTheme="minorEastAsia" w:hAnsiTheme="minorEastAsia"/>
                <w:sz w:val="22"/>
              </w:rPr>
            </w:pPr>
          </w:p>
          <w:p w:rsidR="008C680F" w:rsidRPr="00416B0C" w:rsidRDefault="008C680F" w:rsidP="00412E94">
            <w:pPr>
              <w:rPr>
                <w:rFonts w:asciiTheme="minorEastAsia" w:hAnsiTheme="minorEastAsia"/>
                <w:sz w:val="22"/>
              </w:rPr>
            </w:pPr>
            <w:r w:rsidRPr="00416B0C">
              <w:rPr>
                <w:rFonts w:asciiTheme="minorEastAsia" w:hAnsiTheme="minorEastAsia" w:hint="eastAsia"/>
                <w:sz w:val="22"/>
              </w:rPr>
              <w:t>ｐ31</w:t>
            </w: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r w:rsidRPr="00416B0C">
              <w:rPr>
                <w:rFonts w:asciiTheme="minorEastAsia" w:hAnsiTheme="minorEastAsia" w:hint="eastAsia"/>
                <w:sz w:val="22"/>
              </w:rPr>
              <w:t>ｐ33</w:t>
            </w: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r w:rsidRPr="00416B0C">
              <w:rPr>
                <w:rFonts w:asciiTheme="minorEastAsia" w:hAnsiTheme="minorEastAsia" w:hint="eastAsia"/>
                <w:sz w:val="22"/>
              </w:rPr>
              <w:t>ｐ33</w:t>
            </w: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8C680F" w:rsidRPr="00416B0C" w:rsidRDefault="007E5914" w:rsidP="00412E94">
            <w:pPr>
              <w:rPr>
                <w:rFonts w:asciiTheme="minorEastAsia" w:hAnsiTheme="minorEastAsia"/>
                <w:sz w:val="22"/>
              </w:rPr>
            </w:pPr>
            <w:r w:rsidRPr="00416B0C">
              <w:rPr>
                <w:rFonts w:asciiTheme="minorEastAsia" w:hAnsiTheme="minorEastAsia" w:hint="eastAsia"/>
                <w:sz w:val="22"/>
              </w:rPr>
              <w:t>ｐ34</w:t>
            </w: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8C680F" w:rsidRPr="00416B0C" w:rsidRDefault="008C680F"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090822" w:rsidRPr="00416B0C" w:rsidRDefault="00090822" w:rsidP="00412E94">
            <w:pPr>
              <w:rPr>
                <w:rFonts w:asciiTheme="minorEastAsia" w:hAnsiTheme="minorEastAsia"/>
                <w:sz w:val="22"/>
              </w:rPr>
            </w:pPr>
          </w:p>
          <w:p w:rsidR="007E5914" w:rsidRPr="00416B0C" w:rsidRDefault="007E5914" w:rsidP="00412E94">
            <w:pPr>
              <w:rPr>
                <w:rFonts w:asciiTheme="minorEastAsia" w:hAnsiTheme="minorEastAsia"/>
                <w:sz w:val="22"/>
              </w:rPr>
            </w:pPr>
            <w:r w:rsidRPr="00416B0C">
              <w:rPr>
                <w:rFonts w:asciiTheme="minorEastAsia" w:hAnsiTheme="minorEastAsia" w:hint="eastAsia"/>
                <w:sz w:val="22"/>
              </w:rPr>
              <w:t>ｐ34</w:t>
            </w: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r w:rsidRPr="00416B0C">
              <w:rPr>
                <w:rFonts w:asciiTheme="minorEastAsia" w:hAnsiTheme="minorEastAsia" w:hint="eastAsia"/>
                <w:sz w:val="22"/>
              </w:rPr>
              <w:t>ｐ43</w:t>
            </w: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r w:rsidRPr="00416B0C">
              <w:rPr>
                <w:rFonts w:asciiTheme="minorEastAsia" w:hAnsiTheme="minorEastAsia" w:hint="eastAsia"/>
                <w:sz w:val="22"/>
              </w:rPr>
              <w:t>ｐ44</w:t>
            </w: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r w:rsidRPr="00416B0C">
              <w:rPr>
                <w:rFonts w:asciiTheme="minorEastAsia" w:hAnsiTheme="minorEastAsia" w:hint="eastAsia"/>
                <w:sz w:val="22"/>
              </w:rPr>
              <w:t>ｐ44</w:t>
            </w: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7E5914" w:rsidRPr="00416B0C" w:rsidRDefault="007E5914" w:rsidP="00412E94">
            <w:pPr>
              <w:rPr>
                <w:rFonts w:asciiTheme="minorEastAsia" w:hAnsiTheme="minorEastAsia"/>
                <w:sz w:val="22"/>
              </w:rPr>
            </w:pPr>
          </w:p>
          <w:p w:rsidR="004478EF" w:rsidRPr="00416B0C" w:rsidRDefault="004478EF" w:rsidP="00412E94">
            <w:pPr>
              <w:rPr>
                <w:rFonts w:asciiTheme="minorEastAsia" w:hAnsiTheme="minorEastAsia"/>
                <w:sz w:val="22"/>
              </w:rPr>
            </w:pPr>
            <w:r w:rsidRPr="00416B0C">
              <w:rPr>
                <w:rFonts w:asciiTheme="minorEastAsia" w:hAnsiTheme="minorEastAsia" w:hint="eastAsia"/>
                <w:sz w:val="22"/>
              </w:rPr>
              <w:t>ｐ47</w:t>
            </w:r>
          </w:p>
          <w:p w:rsidR="004478EF" w:rsidRPr="00416B0C" w:rsidRDefault="004478EF" w:rsidP="00412E94">
            <w:pPr>
              <w:rPr>
                <w:rFonts w:asciiTheme="minorEastAsia" w:hAnsiTheme="minorEastAsia"/>
                <w:sz w:val="22"/>
              </w:rPr>
            </w:pPr>
          </w:p>
          <w:p w:rsidR="004478EF" w:rsidRPr="00416B0C" w:rsidRDefault="004478EF" w:rsidP="00412E94">
            <w:pPr>
              <w:rPr>
                <w:rFonts w:asciiTheme="minorEastAsia" w:hAnsiTheme="minorEastAsia"/>
                <w:sz w:val="22"/>
              </w:rPr>
            </w:pPr>
          </w:p>
          <w:p w:rsidR="004478EF" w:rsidRPr="00416B0C" w:rsidRDefault="004478EF" w:rsidP="00412E94">
            <w:pPr>
              <w:rPr>
                <w:rFonts w:asciiTheme="minorEastAsia" w:hAnsiTheme="minorEastAsia"/>
                <w:sz w:val="22"/>
              </w:rPr>
            </w:pPr>
          </w:p>
          <w:p w:rsidR="004478EF" w:rsidRPr="00416B0C" w:rsidRDefault="004478EF" w:rsidP="00412E94">
            <w:pPr>
              <w:rPr>
                <w:rFonts w:asciiTheme="minorEastAsia" w:hAnsiTheme="minorEastAsia"/>
                <w:sz w:val="22"/>
              </w:rPr>
            </w:pPr>
          </w:p>
          <w:p w:rsidR="004478EF" w:rsidRPr="00416B0C" w:rsidRDefault="004478EF" w:rsidP="00412E94">
            <w:pPr>
              <w:rPr>
                <w:rFonts w:asciiTheme="minorEastAsia" w:hAnsiTheme="minorEastAsia"/>
                <w:sz w:val="22"/>
              </w:rPr>
            </w:pPr>
          </w:p>
          <w:p w:rsidR="004478EF" w:rsidRPr="00416B0C" w:rsidRDefault="004478EF" w:rsidP="00412E94">
            <w:pPr>
              <w:rPr>
                <w:rFonts w:asciiTheme="minorEastAsia" w:hAnsiTheme="minorEastAsia"/>
                <w:sz w:val="22"/>
              </w:rPr>
            </w:pPr>
          </w:p>
          <w:p w:rsidR="004478EF" w:rsidRPr="00416B0C" w:rsidRDefault="004478EF" w:rsidP="00412E94">
            <w:pPr>
              <w:rPr>
                <w:rFonts w:asciiTheme="minorEastAsia" w:hAnsiTheme="minorEastAsia"/>
                <w:sz w:val="22"/>
              </w:rPr>
            </w:pPr>
          </w:p>
          <w:p w:rsidR="004478EF" w:rsidRPr="00416B0C" w:rsidRDefault="004478EF" w:rsidP="00412E94">
            <w:pPr>
              <w:rPr>
                <w:rFonts w:asciiTheme="minorEastAsia" w:hAnsiTheme="minorEastAsia"/>
                <w:sz w:val="22"/>
              </w:rPr>
            </w:pPr>
            <w:r w:rsidRPr="00416B0C">
              <w:rPr>
                <w:rFonts w:asciiTheme="minorEastAsia" w:hAnsiTheme="minorEastAsia" w:hint="eastAsia"/>
                <w:sz w:val="22"/>
              </w:rPr>
              <w:t>ｐ51</w:t>
            </w: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7E5914" w:rsidRPr="00416B0C" w:rsidRDefault="007E5914" w:rsidP="008C41D4">
            <w:pPr>
              <w:rPr>
                <w:rFonts w:asciiTheme="minorEastAsia" w:hAnsiTheme="minorEastAsia"/>
                <w:sz w:val="22"/>
              </w:rPr>
            </w:pPr>
          </w:p>
          <w:p w:rsidR="007E5914" w:rsidRPr="00416B0C" w:rsidRDefault="007E5914" w:rsidP="008C41D4">
            <w:pPr>
              <w:rPr>
                <w:rFonts w:asciiTheme="minorEastAsia" w:hAnsiTheme="minorEastAsia"/>
                <w:sz w:val="22"/>
              </w:rPr>
            </w:pPr>
            <w:r w:rsidRPr="00416B0C">
              <w:rPr>
                <w:rFonts w:asciiTheme="minorEastAsia" w:hAnsiTheme="minorEastAsia" w:hint="eastAsia"/>
                <w:sz w:val="22"/>
              </w:rPr>
              <w:t>ｐ52</w:t>
            </w:r>
          </w:p>
          <w:p w:rsidR="007E5914" w:rsidRPr="00416B0C" w:rsidRDefault="007E5914" w:rsidP="008C41D4">
            <w:pPr>
              <w:rPr>
                <w:rFonts w:asciiTheme="minorEastAsia" w:hAnsiTheme="minorEastAsia"/>
                <w:sz w:val="22"/>
              </w:rPr>
            </w:pPr>
          </w:p>
          <w:p w:rsidR="007E5914" w:rsidRPr="00416B0C" w:rsidRDefault="007E5914" w:rsidP="008C41D4">
            <w:pPr>
              <w:rPr>
                <w:rFonts w:asciiTheme="minorEastAsia" w:hAnsiTheme="minorEastAsia"/>
                <w:sz w:val="22"/>
              </w:rPr>
            </w:pPr>
          </w:p>
          <w:p w:rsidR="007E5914" w:rsidRPr="00416B0C" w:rsidRDefault="007E5914" w:rsidP="008C41D4">
            <w:pPr>
              <w:rPr>
                <w:rFonts w:asciiTheme="minorEastAsia" w:hAnsiTheme="minorEastAsia"/>
                <w:sz w:val="22"/>
              </w:rPr>
            </w:pPr>
          </w:p>
          <w:p w:rsidR="007E5914" w:rsidRPr="00416B0C" w:rsidRDefault="007E5914" w:rsidP="008C41D4">
            <w:pPr>
              <w:rPr>
                <w:rFonts w:asciiTheme="minorEastAsia" w:hAnsiTheme="minorEastAsia"/>
                <w:sz w:val="22"/>
              </w:rPr>
            </w:pPr>
          </w:p>
          <w:p w:rsidR="007E5914" w:rsidRPr="00416B0C" w:rsidRDefault="007E5914" w:rsidP="008C41D4">
            <w:pPr>
              <w:rPr>
                <w:rFonts w:asciiTheme="minorEastAsia" w:hAnsiTheme="minorEastAsia"/>
                <w:sz w:val="22"/>
              </w:rPr>
            </w:pPr>
          </w:p>
          <w:p w:rsidR="007E5914" w:rsidRPr="00416B0C" w:rsidRDefault="007E5914" w:rsidP="008C41D4">
            <w:pPr>
              <w:rPr>
                <w:rFonts w:asciiTheme="minorEastAsia" w:hAnsiTheme="minorEastAsia"/>
                <w:sz w:val="22"/>
              </w:rPr>
            </w:pPr>
          </w:p>
          <w:p w:rsidR="004478EF" w:rsidRPr="00416B0C" w:rsidRDefault="004478EF" w:rsidP="008C41D4">
            <w:pPr>
              <w:rPr>
                <w:rFonts w:asciiTheme="minorEastAsia" w:hAnsiTheme="minorEastAsia"/>
                <w:sz w:val="22"/>
              </w:rPr>
            </w:pPr>
            <w:r w:rsidRPr="00416B0C">
              <w:rPr>
                <w:rFonts w:asciiTheme="minorEastAsia" w:hAnsiTheme="minorEastAsia" w:hint="eastAsia"/>
                <w:sz w:val="22"/>
              </w:rPr>
              <w:t>ｐ52</w:t>
            </w: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r w:rsidRPr="00416B0C">
              <w:rPr>
                <w:rFonts w:asciiTheme="minorEastAsia" w:hAnsiTheme="minorEastAsia" w:hint="eastAsia"/>
                <w:sz w:val="22"/>
              </w:rPr>
              <w:t>ｐ53</w:t>
            </w: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E55FF2" w:rsidRPr="00416B0C" w:rsidRDefault="00E55FF2"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r w:rsidRPr="00416B0C">
              <w:rPr>
                <w:rFonts w:asciiTheme="minorEastAsia" w:hAnsiTheme="minorEastAsia" w:hint="eastAsia"/>
                <w:sz w:val="22"/>
              </w:rPr>
              <w:t>ｐ60</w:t>
            </w: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E55FF2" w:rsidRPr="00416B0C" w:rsidRDefault="00E55FF2" w:rsidP="008C41D4">
            <w:pPr>
              <w:rPr>
                <w:rFonts w:asciiTheme="minorEastAsia" w:hAnsiTheme="minorEastAsia"/>
                <w:sz w:val="22"/>
              </w:rPr>
            </w:pPr>
          </w:p>
          <w:p w:rsidR="00E55FF2" w:rsidRPr="00416B0C" w:rsidRDefault="00E55FF2" w:rsidP="008C41D4">
            <w:pPr>
              <w:rPr>
                <w:rFonts w:asciiTheme="minorEastAsia" w:hAnsiTheme="minorEastAsia"/>
                <w:sz w:val="22"/>
              </w:rPr>
            </w:pPr>
            <w:r w:rsidRPr="00416B0C">
              <w:rPr>
                <w:rFonts w:asciiTheme="minorEastAsia" w:hAnsiTheme="minorEastAsia" w:hint="eastAsia"/>
                <w:sz w:val="22"/>
              </w:rPr>
              <w:t>ｐ65</w:t>
            </w:r>
          </w:p>
          <w:p w:rsidR="00E55FF2" w:rsidRPr="00416B0C" w:rsidRDefault="00E55FF2" w:rsidP="008C41D4">
            <w:pPr>
              <w:rPr>
                <w:rFonts w:asciiTheme="minorEastAsia" w:hAnsiTheme="minorEastAsia"/>
                <w:sz w:val="22"/>
              </w:rPr>
            </w:pPr>
          </w:p>
          <w:p w:rsidR="00E55FF2" w:rsidRPr="00416B0C" w:rsidRDefault="00E55FF2" w:rsidP="008C41D4">
            <w:pPr>
              <w:rPr>
                <w:rFonts w:asciiTheme="minorEastAsia" w:hAnsiTheme="minorEastAsia"/>
                <w:sz w:val="22"/>
              </w:rPr>
            </w:pPr>
          </w:p>
          <w:p w:rsidR="00E55FF2" w:rsidRPr="00416B0C" w:rsidRDefault="00E55FF2"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E55FF2" w:rsidRPr="00416B0C" w:rsidRDefault="00E55FF2" w:rsidP="008C41D4">
            <w:pPr>
              <w:rPr>
                <w:rFonts w:asciiTheme="minorEastAsia" w:hAnsiTheme="minorEastAsia"/>
                <w:sz w:val="22"/>
              </w:rPr>
            </w:pPr>
          </w:p>
          <w:p w:rsidR="004478EF" w:rsidRPr="00416B0C" w:rsidRDefault="004478EF" w:rsidP="008C41D4">
            <w:pPr>
              <w:rPr>
                <w:rFonts w:asciiTheme="minorEastAsia" w:hAnsiTheme="minorEastAsia"/>
                <w:sz w:val="22"/>
              </w:rPr>
            </w:pPr>
            <w:r w:rsidRPr="00416B0C">
              <w:rPr>
                <w:rFonts w:asciiTheme="minorEastAsia" w:hAnsiTheme="minorEastAsia" w:hint="eastAsia"/>
                <w:sz w:val="22"/>
              </w:rPr>
              <w:t>ｐ67</w:t>
            </w: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r w:rsidRPr="00416B0C">
              <w:rPr>
                <w:rFonts w:asciiTheme="minorEastAsia" w:hAnsiTheme="minorEastAsia" w:hint="eastAsia"/>
                <w:sz w:val="22"/>
              </w:rPr>
              <w:t>ｐ68</w:t>
            </w: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4478EF" w:rsidRPr="00416B0C" w:rsidRDefault="004478EF" w:rsidP="008C41D4">
            <w:pPr>
              <w:rPr>
                <w:rFonts w:asciiTheme="minorEastAsia" w:hAnsiTheme="minorEastAsia"/>
                <w:sz w:val="22"/>
              </w:rPr>
            </w:pPr>
          </w:p>
          <w:p w:rsidR="00E55FF2" w:rsidRPr="00416B0C" w:rsidRDefault="004478EF" w:rsidP="008C41D4">
            <w:pPr>
              <w:rPr>
                <w:rFonts w:asciiTheme="minorEastAsia" w:hAnsiTheme="minorEastAsia"/>
                <w:sz w:val="22"/>
              </w:rPr>
            </w:pPr>
            <w:r w:rsidRPr="00416B0C">
              <w:rPr>
                <w:rFonts w:asciiTheme="minorEastAsia" w:hAnsiTheme="minorEastAsia" w:hint="eastAsia"/>
                <w:sz w:val="22"/>
              </w:rPr>
              <w:t>ｐ71</w:t>
            </w: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r w:rsidRPr="00416B0C">
              <w:rPr>
                <w:rFonts w:asciiTheme="minorEastAsia" w:hAnsiTheme="minorEastAsia" w:hint="eastAsia"/>
                <w:sz w:val="22"/>
              </w:rPr>
              <w:t>ｐ87</w:t>
            </w: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4478EF" w:rsidRPr="00416B0C" w:rsidRDefault="004478EF"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r w:rsidRPr="00416B0C">
              <w:rPr>
                <w:rFonts w:asciiTheme="minorEastAsia" w:hAnsiTheme="minorEastAsia" w:hint="eastAsia"/>
                <w:sz w:val="22"/>
              </w:rPr>
              <w:t>ｐ87</w:t>
            </w:r>
          </w:p>
        </w:tc>
        <w:tc>
          <w:tcPr>
            <w:tcW w:w="6308" w:type="dxa"/>
            <w:shd w:val="clear" w:color="auto" w:fill="auto"/>
          </w:tcPr>
          <w:p w:rsidR="001F50ED" w:rsidRPr="00416B0C" w:rsidRDefault="001F50ED" w:rsidP="001F50ED">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lastRenderedPageBreak/>
              <w:t>第１編　計画の策定</w:t>
            </w:r>
          </w:p>
          <w:p w:rsidR="001F50ED" w:rsidRPr="00416B0C" w:rsidRDefault="001F50ED" w:rsidP="001F50ED">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第２章　計画策定の背景</w:t>
            </w:r>
          </w:p>
          <w:p w:rsidR="001F50ED" w:rsidRPr="00416B0C" w:rsidRDefault="001F50ED" w:rsidP="001F50ED">
            <w:pPr>
              <w:spacing w:line="360" w:lineRule="exact"/>
              <w:ind w:left="240" w:hangingChars="100" w:hanging="240"/>
              <w:rPr>
                <w:rFonts w:asciiTheme="minorEastAsia" w:hAnsiTheme="minorEastAsia"/>
                <w:color w:val="000000" w:themeColor="text1"/>
                <w:sz w:val="24"/>
              </w:rPr>
            </w:pPr>
            <w:r w:rsidRPr="00416B0C">
              <w:rPr>
                <w:rFonts w:asciiTheme="minorEastAsia" w:hAnsiTheme="minorEastAsia" w:hint="eastAsia"/>
                <w:color w:val="000000" w:themeColor="text1"/>
                <w:sz w:val="24"/>
              </w:rPr>
              <w:t>３　福祉施策の制度改正</w:t>
            </w:r>
          </w:p>
          <w:p w:rsidR="001F50ED" w:rsidRPr="00416B0C" w:rsidRDefault="001F50ED" w:rsidP="001F50ED">
            <w:pPr>
              <w:spacing w:line="360" w:lineRule="exact"/>
              <w:rPr>
                <w:rFonts w:asciiTheme="minorEastAsia" w:hAnsiTheme="minorEastAsia"/>
                <w:color w:val="000000" w:themeColor="text1"/>
                <w:sz w:val="24"/>
              </w:rPr>
            </w:pPr>
            <w:r w:rsidRPr="00416B0C">
              <w:rPr>
                <w:rFonts w:asciiTheme="minorEastAsia" w:hAnsiTheme="minorEastAsia" w:hint="eastAsia"/>
                <w:color w:val="000000" w:themeColor="text1"/>
                <w:sz w:val="24"/>
              </w:rPr>
              <w:t>(3)　児童福祉施策</w:t>
            </w:r>
          </w:p>
          <w:p w:rsidR="001F50ED" w:rsidRPr="00416B0C" w:rsidRDefault="001F50ED" w:rsidP="001F50ED">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（略）</w:t>
            </w:r>
          </w:p>
          <w:p w:rsidR="001F50ED" w:rsidRPr="00416B0C" w:rsidRDefault="001F50ED" w:rsidP="001F50ED">
            <w:pPr>
              <w:spacing w:line="360" w:lineRule="exact"/>
              <w:ind w:leftChars="100" w:left="210" w:firstLineChars="100" w:firstLine="240"/>
              <w:rPr>
                <w:rFonts w:asciiTheme="minorEastAsia" w:hAnsiTheme="minorEastAsia"/>
                <w:sz w:val="24"/>
              </w:rPr>
            </w:pPr>
            <w:r w:rsidRPr="00416B0C">
              <w:rPr>
                <w:rFonts w:asciiTheme="minorEastAsia" w:hAnsiTheme="minorEastAsia" w:hint="eastAsia"/>
                <w:sz w:val="24"/>
              </w:rPr>
              <w:t>さらに、2016(平成28)年の児童福祉法等の改正では、児童虐待について発生予防から自立支援までの一連の対策について更なる強化を図るため、市町村や県（児童相談所）の役割が明確化されたほか、市町村が設置する要保護児童対策地域協議会の調整機関の専門職の配置や研修の義務化、児童相談所の専門職の増員などの体制強化、里親委託等の推進などが盛り込まれました</w:t>
            </w:r>
          </w:p>
          <w:p w:rsidR="001F50ED" w:rsidRPr="00416B0C" w:rsidRDefault="001F50ED" w:rsidP="001F50ED">
            <w:pPr>
              <w:spacing w:line="360" w:lineRule="exact"/>
              <w:ind w:leftChars="100" w:left="210" w:firstLineChars="100" w:firstLine="240"/>
              <w:rPr>
                <w:rFonts w:asciiTheme="minorEastAsia" w:hAnsiTheme="minorEastAsia"/>
                <w:sz w:val="24"/>
              </w:rPr>
            </w:pPr>
          </w:p>
          <w:p w:rsidR="001F50ED" w:rsidRPr="00416B0C" w:rsidRDefault="001F50ED" w:rsidP="001F50ED">
            <w:pPr>
              <w:spacing w:line="360" w:lineRule="exact"/>
              <w:ind w:leftChars="100" w:left="210" w:firstLineChars="100" w:firstLine="240"/>
              <w:rPr>
                <w:rFonts w:asciiTheme="minorEastAsia" w:hAnsiTheme="minorEastAsia"/>
                <w:sz w:val="24"/>
              </w:rPr>
            </w:pPr>
          </w:p>
          <w:p w:rsidR="001F50ED" w:rsidRPr="00416B0C" w:rsidRDefault="001F50ED" w:rsidP="001F50ED">
            <w:pPr>
              <w:spacing w:line="360" w:lineRule="exact"/>
              <w:ind w:leftChars="100" w:left="210" w:firstLineChars="100" w:firstLine="240"/>
              <w:rPr>
                <w:rFonts w:asciiTheme="minorEastAsia" w:hAnsiTheme="minorEastAsia"/>
                <w:sz w:val="24"/>
              </w:rPr>
            </w:pPr>
          </w:p>
          <w:p w:rsidR="001F50ED" w:rsidRPr="00416B0C" w:rsidRDefault="001F50ED" w:rsidP="001F50ED">
            <w:pPr>
              <w:spacing w:line="360" w:lineRule="exact"/>
              <w:ind w:leftChars="100" w:left="210" w:firstLineChars="100" w:firstLine="240"/>
              <w:rPr>
                <w:rFonts w:asciiTheme="minorEastAsia" w:hAnsiTheme="minorEastAsia"/>
                <w:sz w:val="24"/>
              </w:rPr>
            </w:pPr>
          </w:p>
          <w:p w:rsidR="001F50ED" w:rsidRPr="00416B0C" w:rsidRDefault="001F50ED" w:rsidP="001F50ED">
            <w:pPr>
              <w:spacing w:line="360" w:lineRule="exact"/>
              <w:rPr>
                <w:rFonts w:asciiTheme="minorEastAsia" w:hAnsiTheme="minorEastAsia"/>
                <w:color w:val="000000" w:themeColor="text1"/>
                <w:sz w:val="24"/>
              </w:rPr>
            </w:pPr>
            <w:r w:rsidRPr="00416B0C">
              <w:rPr>
                <w:rFonts w:asciiTheme="minorEastAsia" w:hAnsiTheme="minorEastAsia" w:hint="eastAsia"/>
                <w:color w:val="000000" w:themeColor="text1"/>
                <w:sz w:val="24"/>
              </w:rPr>
              <w:t>(4)地域福祉施策</w:t>
            </w:r>
          </w:p>
          <w:p w:rsidR="001F50ED" w:rsidRPr="00416B0C" w:rsidRDefault="001F50ED" w:rsidP="001F50ED">
            <w:pPr>
              <w:spacing w:line="360" w:lineRule="exact"/>
              <w:rPr>
                <w:rFonts w:asciiTheme="minorEastAsia" w:hAnsiTheme="minorEastAsia"/>
                <w:sz w:val="24"/>
              </w:rPr>
            </w:pPr>
            <w:r w:rsidRPr="00416B0C">
              <w:rPr>
                <w:rFonts w:asciiTheme="minorEastAsia" w:hAnsiTheme="minorEastAsia" w:hint="eastAsia"/>
                <w:color w:val="000000" w:themeColor="text1"/>
                <w:sz w:val="24"/>
              </w:rPr>
              <w:t xml:space="preserve">　</w:t>
            </w:r>
            <w:r w:rsidRPr="00416B0C">
              <w:rPr>
                <w:rFonts w:asciiTheme="minorEastAsia" w:hAnsiTheme="minorEastAsia" w:hint="eastAsia"/>
                <w:sz w:val="24"/>
              </w:rPr>
              <w:t xml:space="preserve">　①生活困窮者自立支援法の施行</w:t>
            </w:r>
          </w:p>
          <w:p w:rsidR="001F50ED" w:rsidRPr="00416B0C" w:rsidRDefault="001F50ED" w:rsidP="001F50ED">
            <w:pPr>
              <w:spacing w:line="360" w:lineRule="exact"/>
              <w:rPr>
                <w:rFonts w:asciiTheme="minorEastAsia" w:hAnsiTheme="minorEastAsia"/>
                <w:sz w:val="24"/>
              </w:rPr>
            </w:pPr>
          </w:p>
          <w:p w:rsidR="001F50ED" w:rsidRPr="00416B0C" w:rsidRDefault="001F50ED" w:rsidP="001F50ED">
            <w:pPr>
              <w:spacing w:line="360" w:lineRule="exact"/>
              <w:rPr>
                <w:rFonts w:asciiTheme="minorEastAsia" w:hAnsiTheme="minorEastAsia"/>
                <w:sz w:val="24"/>
              </w:rPr>
            </w:pPr>
            <w:r w:rsidRPr="00416B0C">
              <w:rPr>
                <w:rFonts w:asciiTheme="minorEastAsia" w:hAnsiTheme="minorEastAsia" w:hint="eastAsia"/>
                <w:sz w:val="24"/>
              </w:rPr>
              <w:t xml:space="preserve">　高齢化の進展に加え地域経済や雇用情勢の低迷により、生活が不安定になり孤立しやすい人々や生活に困窮する人々が増加する中、生活保護に至る前の段階の自立支援策の強化を図るため、2015(平成27)年４月、生活困窮者自立支援法が施行され、様々な困難を抱える生活困窮者の早期発見や包括的な支援を行う仕組み(第２のセ</w:t>
            </w:r>
            <w:r w:rsidRPr="00416B0C">
              <w:rPr>
                <w:rFonts w:asciiTheme="minorEastAsia" w:hAnsiTheme="minorEastAsia" w:hint="eastAsia"/>
                <w:sz w:val="24"/>
              </w:rPr>
              <w:lastRenderedPageBreak/>
              <w:t>ーフティネット)が構築されました。</w:t>
            </w:r>
          </w:p>
          <w:p w:rsidR="001F50ED" w:rsidRPr="00416B0C" w:rsidRDefault="001F50ED" w:rsidP="001F50ED">
            <w:pPr>
              <w:spacing w:line="360" w:lineRule="exact"/>
              <w:ind w:leftChars="100" w:left="210" w:firstLineChars="100" w:firstLine="240"/>
              <w:rPr>
                <w:rFonts w:asciiTheme="minorEastAsia" w:hAnsiTheme="minorEastAsia"/>
                <w:color w:val="000000" w:themeColor="text1"/>
                <w:sz w:val="24"/>
                <w:u w:val="single"/>
              </w:rPr>
            </w:pPr>
            <w:r w:rsidRPr="00416B0C">
              <w:rPr>
                <w:rFonts w:asciiTheme="minorEastAsia" w:hAnsiTheme="minorEastAsia" w:hint="eastAsia"/>
                <w:color w:val="000000" w:themeColor="text1"/>
                <w:sz w:val="24"/>
                <w:u w:val="single"/>
              </w:rPr>
              <w:t>（追加）</w:t>
            </w:r>
          </w:p>
          <w:p w:rsidR="001F50ED" w:rsidRPr="00416B0C" w:rsidRDefault="001F50ED" w:rsidP="001F50ED">
            <w:pPr>
              <w:spacing w:line="360" w:lineRule="exact"/>
              <w:ind w:leftChars="100" w:left="210" w:firstLineChars="100" w:firstLine="240"/>
              <w:rPr>
                <w:rFonts w:asciiTheme="minorEastAsia" w:hAnsiTheme="minorEastAsia"/>
                <w:color w:val="000000" w:themeColor="text1"/>
                <w:sz w:val="24"/>
              </w:rPr>
            </w:pPr>
          </w:p>
          <w:p w:rsidR="001F50ED" w:rsidRPr="00416B0C" w:rsidRDefault="001F50ED" w:rsidP="001F50ED">
            <w:pPr>
              <w:spacing w:line="360" w:lineRule="exact"/>
              <w:ind w:leftChars="100" w:left="210" w:firstLineChars="100" w:firstLine="240"/>
              <w:rPr>
                <w:rFonts w:asciiTheme="minorEastAsia" w:hAnsiTheme="minorEastAsia"/>
                <w:color w:val="000000" w:themeColor="text1"/>
                <w:sz w:val="24"/>
              </w:rPr>
            </w:pPr>
          </w:p>
          <w:p w:rsidR="001F50ED" w:rsidRPr="00416B0C" w:rsidRDefault="001F50ED" w:rsidP="001F50ED">
            <w:pPr>
              <w:spacing w:line="360" w:lineRule="exact"/>
              <w:ind w:leftChars="100" w:left="210" w:firstLineChars="100" w:firstLine="240"/>
              <w:rPr>
                <w:rFonts w:asciiTheme="minorEastAsia" w:hAnsiTheme="minorEastAsia"/>
                <w:color w:val="000000" w:themeColor="text1"/>
                <w:sz w:val="24"/>
              </w:rPr>
            </w:pPr>
          </w:p>
          <w:p w:rsidR="001F50ED" w:rsidRPr="00416B0C" w:rsidRDefault="001F50ED" w:rsidP="001F50ED">
            <w:pPr>
              <w:spacing w:line="360" w:lineRule="exact"/>
              <w:ind w:leftChars="100" w:left="210" w:firstLineChars="100" w:firstLine="240"/>
              <w:rPr>
                <w:rFonts w:asciiTheme="minorEastAsia" w:hAnsiTheme="minorEastAsia"/>
                <w:color w:val="000000" w:themeColor="text1"/>
                <w:sz w:val="24"/>
              </w:rPr>
            </w:pPr>
          </w:p>
          <w:p w:rsidR="001F50ED" w:rsidRPr="00416B0C" w:rsidRDefault="001F50ED" w:rsidP="001F50ED">
            <w:pPr>
              <w:spacing w:line="360" w:lineRule="exact"/>
              <w:ind w:leftChars="100" w:left="210" w:firstLineChars="100" w:firstLine="240"/>
              <w:rPr>
                <w:rFonts w:asciiTheme="minorEastAsia" w:hAnsiTheme="minorEastAsia"/>
                <w:color w:val="000000" w:themeColor="text1"/>
                <w:sz w:val="24"/>
              </w:rPr>
            </w:pPr>
          </w:p>
          <w:p w:rsidR="001F50ED" w:rsidRPr="00416B0C" w:rsidRDefault="001F50ED" w:rsidP="001F50ED">
            <w:pPr>
              <w:spacing w:line="360" w:lineRule="exact"/>
              <w:ind w:leftChars="100" w:left="210" w:firstLineChars="100" w:firstLine="240"/>
              <w:rPr>
                <w:rFonts w:asciiTheme="minorEastAsia" w:hAnsiTheme="minorEastAsia"/>
                <w:color w:val="000000" w:themeColor="text1"/>
                <w:sz w:val="24"/>
              </w:rPr>
            </w:pPr>
          </w:p>
          <w:p w:rsidR="001F50ED" w:rsidRPr="00416B0C" w:rsidRDefault="001F50ED" w:rsidP="001F50ED">
            <w:pPr>
              <w:spacing w:line="360" w:lineRule="exact"/>
              <w:ind w:leftChars="100" w:left="210" w:firstLineChars="100" w:firstLine="240"/>
              <w:rPr>
                <w:rFonts w:asciiTheme="minorEastAsia" w:hAnsiTheme="minorEastAsia"/>
                <w:color w:val="000000" w:themeColor="text1"/>
                <w:sz w:val="24"/>
              </w:rPr>
            </w:pPr>
          </w:p>
          <w:p w:rsidR="001F50ED" w:rsidRPr="00416B0C" w:rsidRDefault="001F50ED" w:rsidP="001F50ED">
            <w:pPr>
              <w:spacing w:line="360" w:lineRule="exact"/>
              <w:rPr>
                <w:rFonts w:asciiTheme="minorEastAsia" w:hAnsiTheme="minorEastAsia"/>
                <w:color w:val="000000" w:themeColor="text1"/>
                <w:sz w:val="24"/>
              </w:rPr>
            </w:pPr>
            <w:r w:rsidRPr="00416B0C">
              <w:rPr>
                <w:rFonts w:asciiTheme="minorEastAsia" w:hAnsiTheme="minorEastAsia" w:hint="eastAsia"/>
                <w:color w:val="000000" w:themeColor="text1"/>
                <w:sz w:val="24"/>
              </w:rPr>
              <w:t>第２編　計画の内容</w:t>
            </w:r>
          </w:p>
          <w:p w:rsidR="008C680F" w:rsidRPr="00416B0C" w:rsidRDefault="008C680F" w:rsidP="001F50ED">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第１章　ともに支え合う「ひとづくり」</w:t>
            </w:r>
          </w:p>
          <w:p w:rsidR="008C680F" w:rsidRPr="00416B0C" w:rsidRDefault="008C680F" w:rsidP="008C680F">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Ⅰ　生涯を通じた自立と支え合いの推進</w:t>
            </w:r>
          </w:p>
          <w:p w:rsidR="008C680F" w:rsidRPr="00416B0C" w:rsidRDefault="008C680F" w:rsidP="008C680F">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１　人に寄り添い支え合う心の醸成</w:t>
            </w:r>
          </w:p>
          <w:p w:rsidR="008C680F" w:rsidRPr="00416B0C" w:rsidRDefault="008C680F" w:rsidP="00E55FF2">
            <w:pPr>
              <w:spacing w:line="360" w:lineRule="exact"/>
              <w:ind w:firstLineChars="100" w:firstLine="220"/>
              <w:rPr>
                <w:rFonts w:asciiTheme="minorEastAsia" w:hAnsiTheme="minorEastAsia"/>
                <w:sz w:val="22"/>
              </w:rPr>
            </w:pPr>
            <w:r w:rsidRPr="00416B0C">
              <w:rPr>
                <w:rFonts w:asciiTheme="minorEastAsia" w:hAnsiTheme="minorEastAsia" w:hint="eastAsia"/>
                <w:sz w:val="22"/>
              </w:rPr>
              <w:t>(2)　地域共生社会を推進する主体の連携</w:t>
            </w:r>
          </w:p>
          <w:p w:rsidR="008C680F" w:rsidRPr="00416B0C" w:rsidRDefault="008C680F" w:rsidP="00E55FF2">
            <w:pPr>
              <w:spacing w:line="360" w:lineRule="exact"/>
              <w:ind w:leftChars="100" w:left="210" w:firstLineChars="86" w:firstLine="189"/>
              <w:rPr>
                <w:rFonts w:asciiTheme="minorEastAsia" w:hAnsiTheme="minorEastAsia"/>
                <w:sz w:val="22"/>
              </w:rPr>
            </w:pPr>
            <w:r w:rsidRPr="00416B0C">
              <w:rPr>
                <w:rFonts w:asciiTheme="minorEastAsia" w:hAnsiTheme="minorEastAsia" w:hint="eastAsia"/>
                <w:sz w:val="22"/>
              </w:rPr>
              <w:t>地域共生社会を推進するため、</w:t>
            </w:r>
            <w:r w:rsidRPr="00416B0C">
              <w:rPr>
                <w:rFonts w:asciiTheme="minorEastAsia" w:hAnsiTheme="minorEastAsia" w:hint="eastAsia"/>
                <w:sz w:val="22"/>
                <w:u w:val="single"/>
              </w:rPr>
              <w:t>民生委員・児童委員など地域福祉の担い手となる方々の連携を</w:t>
            </w:r>
            <w:r w:rsidRPr="00416B0C">
              <w:rPr>
                <w:rFonts w:asciiTheme="minorEastAsia" w:hAnsiTheme="minorEastAsia" w:hint="eastAsia"/>
                <w:sz w:val="22"/>
              </w:rPr>
              <w:t>支援します。</w:t>
            </w:r>
          </w:p>
          <w:p w:rsidR="008C680F" w:rsidRPr="00416B0C" w:rsidRDefault="008C680F" w:rsidP="00412E94">
            <w:pPr>
              <w:spacing w:line="360" w:lineRule="exact"/>
              <w:rPr>
                <w:rFonts w:asciiTheme="minorEastAsia" w:hAnsiTheme="minorEastAsia"/>
                <w:color w:val="000000" w:themeColor="text1"/>
                <w:sz w:val="22"/>
              </w:rPr>
            </w:pPr>
          </w:p>
          <w:p w:rsidR="008C680F" w:rsidRPr="00416B0C" w:rsidRDefault="008C680F" w:rsidP="00412E94">
            <w:pPr>
              <w:spacing w:line="360" w:lineRule="exact"/>
              <w:rPr>
                <w:rFonts w:asciiTheme="minorEastAsia" w:hAnsiTheme="minorEastAsia"/>
                <w:color w:val="000000" w:themeColor="text1"/>
                <w:sz w:val="22"/>
              </w:rPr>
            </w:pPr>
          </w:p>
          <w:p w:rsidR="008C680F" w:rsidRPr="00416B0C" w:rsidRDefault="008C680F" w:rsidP="00412E94">
            <w:pPr>
              <w:spacing w:line="360" w:lineRule="exact"/>
              <w:rPr>
                <w:rFonts w:asciiTheme="minorEastAsia" w:hAnsiTheme="minorEastAsia"/>
                <w:color w:val="000000" w:themeColor="text1"/>
                <w:sz w:val="22"/>
              </w:rPr>
            </w:pPr>
          </w:p>
          <w:p w:rsidR="008C680F" w:rsidRPr="00416B0C" w:rsidRDefault="008C680F" w:rsidP="00412E94">
            <w:pPr>
              <w:spacing w:line="360" w:lineRule="exact"/>
              <w:rPr>
                <w:rFonts w:asciiTheme="minorEastAsia" w:hAnsiTheme="minorEastAsia"/>
                <w:color w:val="000000" w:themeColor="text1"/>
                <w:sz w:val="22"/>
              </w:rPr>
            </w:pPr>
          </w:p>
          <w:p w:rsidR="008C680F" w:rsidRPr="00416B0C" w:rsidRDefault="008C680F" w:rsidP="00412E94">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Ⅱ　福祉を担う人づくり</w:t>
            </w:r>
          </w:p>
          <w:p w:rsidR="008C680F" w:rsidRPr="00416B0C" w:rsidRDefault="008C680F" w:rsidP="008C680F">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 xml:space="preserve">　質の高い介護・福祉サービス従業者の育成・確保</w:t>
            </w:r>
          </w:p>
          <w:p w:rsidR="008C680F" w:rsidRPr="00416B0C" w:rsidRDefault="008C680F" w:rsidP="00E55FF2">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(1)　専門人材の育成・確保・定着・資質向上</w:t>
            </w:r>
          </w:p>
          <w:p w:rsidR="008C680F" w:rsidRPr="00416B0C" w:rsidRDefault="008C680F" w:rsidP="00E55FF2">
            <w:pPr>
              <w:spacing w:line="360" w:lineRule="exact"/>
              <w:ind w:firstLineChars="200" w:firstLine="440"/>
              <w:rPr>
                <w:rFonts w:asciiTheme="minorEastAsia" w:hAnsiTheme="minorEastAsia"/>
                <w:sz w:val="22"/>
              </w:rPr>
            </w:pPr>
            <w:r w:rsidRPr="00416B0C">
              <w:rPr>
                <w:rFonts w:asciiTheme="minorEastAsia" w:hAnsiTheme="minorEastAsia" w:hint="eastAsia"/>
                <w:sz w:val="22"/>
              </w:rPr>
              <w:t>①若者等への介護・福祉の魅力のＰＲや多様な人材の参入促進</w:t>
            </w:r>
          </w:p>
          <w:p w:rsidR="008C680F" w:rsidRPr="00416B0C" w:rsidRDefault="008C680F" w:rsidP="00E55FF2">
            <w:pPr>
              <w:spacing w:line="360" w:lineRule="exact"/>
              <w:ind w:leftChars="200" w:left="640" w:hangingChars="100" w:hanging="220"/>
              <w:rPr>
                <w:rFonts w:asciiTheme="minorEastAsia" w:hAnsiTheme="minorEastAsia"/>
                <w:sz w:val="22"/>
              </w:rPr>
            </w:pPr>
            <w:r w:rsidRPr="00416B0C">
              <w:rPr>
                <w:rFonts w:asciiTheme="minorEastAsia" w:hAnsiTheme="minorEastAsia" w:hint="eastAsia"/>
                <w:sz w:val="22"/>
              </w:rPr>
              <w:t>・　社会に学ぶ『14歳の挑戦』や中高生への出前講座、高校生の介護体験学習</w:t>
            </w:r>
            <w:r w:rsidRPr="00416B0C">
              <w:rPr>
                <w:rFonts w:asciiTheme="minorEastAsia" w:hAnsiTheme="minorEastAsia" w:hint="eastAsia"/>
                <w:sz w:val="22"/>
                <w:u w:val="single"/>
              </w:rPr>
              <w:t>など福祉施設等でのインターンシップの推進による</w:t>
            </w:r>
            <w:r w:rsidRPr="00416B0C">
              <w:rPr>
                <w:rFonts w:asciiTheme="minorEastAsia" w:hAnsiTheme="minorEastAsia" w:hint="eastAsia"/>
                <w:sz w:val="22"/>
              </w:rPr>
              <w:t>若者の参入促進</w:t>
            </w:r>
          </w:p>
          <w:p w:rsidR="008C680F" w:rsidRPr="00416B0C" w:rsidRDefault="008C680F" w:rsidP="00E55FF2">
            <w:pPr>
              <w:spacing w:line="360" w:lineRule="exact"/>
              <w:ind w:leftChars="200" w:left="640" w:hangingChars="100" w:hanging="220"/>
              <w:rPr>
                <w:rFonts w:asciiTheme="minorEastAsia" w:hAnsiTheme="minorEastAsia"/>
                <w:sz w:val="22"/>
              </w:rPr>
            </w:pPr>
          </w:p>
          <w:p w:rsidR="008C680F" w:rsidRPr="00416B0C" w:rsidRDefault="008C680F" w:rsidP="00E55FF2">
            <w:pPr>
              <w:spacing w:line="360" w:lineRule="exact"/>
              <w:ind w:leftChars="200" w:left="640" w:hangingChars="100" w:hanging="220"/>
              <w:rPr>
                <w:rFonts w:asciiTheme="minorEastAsia" w:hAnsiTheme="minorEastAsia"/>
                <w:sz w:val="22"/>
              </w:rPr>
            </w:pPr>
          </w:p>
          <w:p w:rsidR="008C680F" w:rsidRPr="00416B0C" w:rsidRDefault="008C680F" w:rsidP="00E55FF2">
            <w:pPr>
              <w:spacing w:line="360" w:lineRule="exact"/>
              <w:ind w:firstLineChars="200" w:firstLine="440"/>
              <w:rPr>
                <w:rFonts w:asciiTheme="minorEastAsia" w:hAnsiTheme="minorEastAsia"/>
                <w:color w:val="000000" w:themeColor="text1"/>
                <w:sz w:val="22"/>
              </w:rPr>
            </w:pPr>
            <w:r w:rsidRPr="00416B0C">
              <w:rPr>
                <w:rFonts w:asciiTheme="minorEastAsia" w:hAnsiTheme="minorEastAsia" w:hint="eastAsia"/>
                <w:color w:val="000000" w:themeColor="text1"/>
                <w:sz w:val="22"/>
              </w:rPr>
              <w:t>③就業支援</w:t>
            </w:r>
          </w:p>
          <w:p w:rsidR="008C680F" w:rsidRPr="00416B0C" w:rsidRDefault="008C680F" w:rsidP="00E55FF2">
            <w:pPr>
              <w:spacing w:line="360" w:lineRule="exact"/>
              <w:ind w:leftChars="200" w:left="640" w:hangingChars="100" w:hanging="220"/>
              <w:rPr>
                <w:rFonts w:asciiTheme="minorEastAsia" w:hAnsiTheme="minorEastAsia"/>
                <w:color w:val="000000" w:themeColor="text1"/>
                <w:sz w:val="22"/>
              </w:rPr>
            </w:pPr>
            <w:r w:rsidRPr="00416B0C">
              <w:rPr>
                <w:rFonts w:asciiTheme="minorEastAsia" w:hAnsiTheme="minorEastAsia" w:hint="eastAsia"/>
                <w:color w:val="000000" w:themeColor="text1"/>
                <w:sz w:val="22"/>
              </w:rPr>
              <w:t>（略）</w:t>
            </w:r>
          </w:p>
          <w:p w:rsidR="00E55FF2" w:rsidRPr="00416B0C" w:rsidRDefault="00E55FF2" w:rsidP="00E55FF2">
            <w:pPr>
              <w:spacing w:line="360" w:lineRule="exact"/>
              <w:ind w:leftChars="200" w:left="660" w:hangingChars="100" w:hanging="240"/>
              <w:rPr>
                <w:rFonts w:asciiTheme="minorEastAsia" w:hAnsiTheme="minorEastAsia"/>
                <w:strike/>
                <w:sz w:val="24"/>
              </w:rPr>
            </w:pPr>
            <w:r w:rsidRPr="00416B0C">
              <w:rPr>
                <w:rFonts w:asciiTheme="minorEastAsia" w:hAnsiTheme="minorEastAsia" w:hint="eastAsia"/>
                <w:sz w:val="24"/>
              </w:rPr>
              <w:t>・　県健康・福祉人材センターへの専門員配置によるマッチング強化や福祉職場説明会の開催等による</w:t>
            </w:r>
            <w:r w:rsidRPr="00416B0C">
              <w:rPr>
                <w:rFonts w:asciiTheme="minorEastAsia" w:hAnsiTheme="minorEastAsia" w:hint="eastAsia"/>
                <w:sz w:val="24"/>
                <w:u w:val="single"/>
              </w:rPr>
              <w:t>就業希望者への支援</w:t>
            </w:r>
          </w:p>
          <w:p w:rsidR="008C680F" w:rsidRPr="00416B0C" w:rsidRDefault="008C680F" w:rsidP="00E55FF2">
            <w:pPr>
              <w:spacing w:line="360" w:lineRule="exact"/>
              <w:ind w:firstLineChars="200" w:firstLine="440"/>
              <w:rPr>
                <w:rFonts w:asciiTheme="minorEastAsia" w:hAnsiTheme="minorEastAsia"/>
                <w:strike/>
                <w:color w:val="000000" w:themeColor="text1"/>
                <w:sz w:val="22"/>
              </w:rPr>
            </w:pPr>
            <w:r w:rsidRPr="00416B0C">
              <w:rPr>
                <w:rFonts w:asciiTheme="minorEastAsia" w:hAnsiTheme="minorEastAsia" w:hint="eastAsia"/>
                <w:color w:val="000000" w:themeColor="text1"/>
                <w:sz w:val="22"/>
              </w:rPr>
              <w:t>④処遇・職場環境の改善等による職場定着支援</w:t>
            </w:r>
          </w:p>
          <w:p w:rsidR="00090822" w:rsidRPr="00416B0C" w:rsidRDefault="00090822" w:rsidP="00090822">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（略）</w:t>
            </w:r>
          </w:p>
          <w:p w:rsidR="008C680F" w:rsidRPr="00416B0C" w:rsidRDefault="008C680F" w:rsidP="00090822">
            <w:pPr>
              <w:spacing w:line="360" w:lineRule="exact"/>
              <w:ind w:firstLineChars="100" w:firstLine="220"/>
              <w:rPr>
                <w:rFonts w:asciiTheme="minorEastAsia" w:hAnsiTheme="minorEastAsia"/>
                <w:color w:val="000000" w:themeColor="text1"/>
                <w:sz w:val="22"/>
                <w:u w:val="single"/>
              </w:rPr>
            </w:pPr>
            <w:r w:rsidRPr="00416B0C">
              <w:rPr>
                <w:rFonts w:asciiTheme="minorEastAsia" w:hAnsiTheme="minorEastAsia" w:hint="eastAsia"/>
                <w:color w:val="000000" w:themeColor="text1"/>
                <w:sz w:val="22"/>
                <w:u w:val="single"/>
              </w:rPr>
              <w:t>（追加）</w:t>
            </w:r>
          </w:p>
          <w:p w:rsidR="007E5914" w:rsidRPr="00416B0C" w:rsidRDefault="007E5914" w:rsidP="00412E94">
            <w:pPr>
              <w:spacing w:line="360" w:lineRule="exact"/>
              <w:rPr>
                <w:rFonts w:asciiTheme="minorEastAsia" w:hAnsiTheme="minorEastAsia"/>
                <w:color w:val="000000" w:themeColor="text1"/>
                <w:sz w:val="22"/>
              </w:rPr>
            </w:pPr>
          </w:p>
          <w:p w:rsidR="007E5914" w:rsidRPr="00416B0C" w:rsidRDefault="007E5914" w:rsidP="00E55FF2">
            <w:pPr>
              <w:spacing w:line="360" w:lineRule="exact"/>
              <w:ind w:firstLineChars="200" w:firstLine="440"/>
              <w:rPr>
                <w:rFonts w:asciiTheme="minorEastAsia" w:hAnsiTheme="minorEastAsia"/>
                <w:color w:val="000000" w:themeColor="text1"/>
                <w:sz w:val="22"/>
              </w:rPr>
            </w:pPr>
            <w:r w:rsidRPr="00416B0C">
              <w:rPr>
                <w:rFonts w:asciiTheme="minorEastAsia" w:hAnsiTheme="minorEastAsia" w:hint="eastAsia"/>
                <w:color w:val="000000" w:themeColor="text1"/>
                <w:sz w:val="22"/>
              </w:rPr>
              <w:t>⑤保育士等の人材確保と就業継続の支援</w:t>
            </w:r>
          </w:p>
          <w:p w:rsidR="00090822" w:rsidRPr="00416B0C" w:rsidRDefault="00090822" w:rsidP="00E55FF2">
            <w:pPr>
              <w:spacing w:line="360" w:lineRule="exact"/>
              <w:ind w:firstLineChars="200" w:firstLine="440"/>
              <w:rPr>
                <w:rFonts w:asciiTheme="minorEastAsia" w:hAnsiTheme="minorEastAsia"/>
                <w:color w:val="000000" w:themeColor="text1"/>
                <w:sz w:val="22"/>
              </w:rPr>
            </w:pPr>
            <w:r w:rsidRPr="00416B0C">
              <w:rPr>
                <w:rFonts w:asciiTheme="minorEastAsia" w:hAnsiTheme="minorEastAsia" w:hint="eastAsia"/>
                <w:color w:val="000000" w:themeColor="text1"/>
                <w:sz w:val="22"/>
              </w:rPr>
              <w:t>（略）</w:t>
            </w:r>
          </w:p>
          <w:p w:rsidR="007E5914" w:rsidRPr="00416B0C" w:rsidRDefault="007E5914" w:rsidP="00E55FF2">
            <w:pPr>
              <w:spacing w:line="360" w:lineRule="exact"/>
              <w:ind w:leftChars="230" w:left="615" w:hangingChars="60" w:hanging="132"/>
              <w:rPr>
                <w:rFonts w:asciiTheme="minorEastAsia" w:hAnsiTheme="minorEastAsia"/>
                <w:sz w:val="22"/>
                <w:u w:val="single"/>
              </w:rPr>
            </w:pPr>
            <w:r w:rsidRPr="00416B0C">
              <w:rPr>
                <w:rFonts w:asciiTheme="minorEastAsia" w:hAnsiTheme="minorEastAsia" w:hint="eastAsia"/>
                <w:sz w:val="22"/>
                <w:u w:val="single"/>
              </w:rPr>
              <w:t>・　再就職準備金貸付等の再就職支援の充実・周知など、潜在保育士の掘り起こしや就労支援による保育士等の確保</w:t>
            </w:r>
          </w:p>
          <w:p w:rsidR="007E5914" w:rsidRPr="00416B0C" w:rsidRDefault="007E5914" w:rsidP="00E55FF2">
            <w:pPr>
              <w:spacing w:line="360" w:lineRule="exact"/>
              <w:ind w:leftChars="200" w:left="640" w:hangingChars="100" w:hanging="220"/>
              <w:rPr>
                <w:rFonts w:asciiTheme="minorEastAsia" w:hAnsiTheme="minorEastAsia"/>
                <w:sz w:val="22"/>
                <w:u w:val="single"/>
              </w:rPr>
            </w:pPr>
            <w:r w:rsidRPr="00416B0C">
              <w:rPr>
                <w:rFonts w:asciiTheme="minorEastAsia" w:hAnsiTheme="minorEastAsia" w:hint="eastAsia"/>
                <w:sz w:val="22"/>
                <w:u w:val="single"/>
              </w:rPr>
              <w:t>・　保育士・保育所支援センターにおける現役保育士からの悩み事相談等の対応による、定着対策の推進</w:t>
            </w:r>
          </w:p>
          <w:p w:rsidR="008C680F" w:rsidRPr="00416B0C" w:rsidRDefault="008C680F" w:rsidP="00412E94">
            <w:pPr>
              <w:spacing w:line="360" w:lineRule="exact"/>
              <w:rPr>
                <w:rFonts w:asciiTheme="minorEastAsia" w:hAnsiTheme="minorEastAsia"/>
                <w:color w:val="000000" w:themeColor="text1"/>
                <w:sz w:val="22"/>
              </w:rPr>
            </w:pPr>
          </w:p>
          <w:p w:rsidR="007E5914" w:rsidRPr="00416B0C" w:rsidRDefault="007E5914" w:rsidP="00412E94">
            <w:pPr>
              <w:spacing w:line="360" w:lineRule="exact"/>
              <w:rPr>
                <w:rFonts w:asciiTheme="minorEastAsia" w:hAnsiTheme="minorEastAsia"/>
                <w:color w:val="000000" w:themeColor="text1"/>
                <w:sz w:val="22"/>
              </w:rPr>
            </w:pPr>
          </w:p>
          <w:p w:rsidR="007E5914" w:rsidRPr="00416B0C" w:rsidRDefault="007E5914" w:rsidP="007E5914">
            <w:pPr>
              <w:spacing w:line="360" w:lineRule="exact"/>
              <w:rPr>
                <w:rFonts w:asciiTheme="minorEastAsia" w:hAnsiTheme="minorEastAsia"/>
                <w:sz w:val="22"/>
              </w:rPr>
            </w:pPr>
            <w:r w:rsidRPr="00416B0C">
              <w:rPr>
                <w:rFonts w:asciiTheme="minorEastAsia" w:hAnsiTheme="minorEastAsia" w:hint="eastAsia"/>
                <w:sz w:val="22"/>
              </w:rPr>
              <w:t>２　地域福祉活動やボランティア活動の担い手の育成</w:t>
            </w:r>
          </w:p>
          <w:p w:rsidR="007E5914" w:rsidRPr="00416B0C" w:rsidRDefault="007E5914" w:rsidP="00E55FF2">
            <w:pPr>
              <w:spacing w:line="360" w:lineRule="exact"/>
              <w:ind w:firstLineChars="100" w:firstLine="220"/>
              <w:rPr>
                <w:rFonts w:asciiTheme="minorEastAsia" w:hAnsiTheme="minorEastAsia"/>
                <w:sz w:val="22"/>
              </w:rPr>
            </w:pPr>
            <w:r w:rsidRPr="00416B0C">
              <w:rPr>
                <w:rFonts w:asciiTheme="minorEastAsia" w:hAnsiTheme="minorEastAsia" w:hint="eastAsia"/>
                <w:sz w:val="22"/>
              </w:rPr>
              <w:t>(1)　民生委員･児童委員の確保と資質の向上</w:t>
            </w:r>
          </w:p>
          <w:p w:rsidR="007E5914" w:rsidRPr="00416B0C" w:rsidRDefault="007E5914" w:rsidP="00E55FF2">
            <w:pPr>
              <w:spacing w:line="360" w:lineRule="exact"/>
              <w:ind w:leftChars="71" w:left="149" w:firstLineChars="111" w:firstLine="244"/>
              <w:rPr>
                <w:rFonts w:asciiTheme="minorEastAsia" w:hAnsiTheme="minorEastAsia"/>
                <w:sz w:val="22"/>
                <w:u w:val="single"/>
              </w:rPr>
            </w:pPr>
            <w:r w:rsidRPr="00416B0C">
              <w:rPr>
                <w:rFonts w:asciiTheme="minorEastAsia" w:hAnsiTheme="minorEastAsia" w:hint="eastAsia"/>
                <w:sz w:val="22"/>
              </w:rPr>
              <w:t>地域住民にもっとも身近な福祉の担い手である民生委員・児童委員の確保に努めるとともに、</w:t>
            </w:r>
            <w:r w:rsidRPr="00416B0C">
              <w:rPr>
                <w:rFonts w:asciiTheme="minorEastAsia" w:hAnsiTheme="minorEastAsia" w:hint="eastAsia"/>
                <w:sz w:val="22"/>
                <w:u w:val="single"/>
              </w:rPr>
              <w:t>その資質の向上を図ります。</w:t>
            </w:r>
          </w:p>
          <w:p w:rsidR="008C680F" w:rsidRPr="00416B0C" w:rsidRDefault="008C680F" w:rsidP="00412E94">
            <w:pPr>
              <w:spacing w:line="360" w:lineRule="exact"/>
              <w:rPr>
                <w:rFonts w:asciiTheme="minorEastAsia" w:hAnsiTheme="minorEastAsia"/>
                <w:color w:val="000000" w:themeColor="text1"/>
                <w:sz w:val="22"/>
              </w:rPr>
            </w:pPr>
          </w:p>
          <w:p w:rsidR="007E5914" w:rsidRPr="00416B0C" w:rsidRDefault="007E5914" w:rsidP="00412E94">
            <w:pPr>
              <w:spacing w:line="360" w:lineRule="exact"/>
              <w:rPr>
                <w:rFonts w:asciiTheme="minorEastAsia" w:hAnsiTheme="minorEastAsia"/>
                <w:color w:val="000000" w:themeColor="text1"/>
                <w:sz w:val="22"/>
              </w:rPr>
            </w:pPr>
          </w:p>
          <w:p w:rsidR="004478EF" w:rsidRPr="00416B0C" w:rsidRDefault="004478EF" w:rsidP="00412E94">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第２章　安心して暮らせる「地域づくり」</w:t>
            </w:r>
          </w:p>
          <w:p w:rsidR="007E5914" w:rsidRPr="00416B0C" w:rsidRDefault="007E5914" w:rsidP="00E55FF2">
            <w:pPr>
              <w:spacing w:line="360" w:lineRule="exact"/>
              <w:ind w:left="880" w:hangingChars="400" w:hanging="880"/>
              <w:rPr>
                <w:rFonts w:asciiTheme="minorEastAsia" w:hAnsiTheme="minorEastAsia"/>
                <w:color w:val="000000" w:themeColor="text1"/>
                <w:sz w:val="22"/>
              </w:rPr>
            </w:pPr>
            <w:r w:rsidRPr="00416B0C">
              <w:rPr>
                <w:rFonts w:asciiTheme="minorEastAsia" w:hAnsiTheme="minorEastAsia" w:hint="eastAsia"/>
                <w:color w:val="000000" w:themeColor="text1"/>
                <w:sz w:val="22"/>
              </w:rPr>
              <w:t>Ⅰ　地域共生社会の形成に向けた基盤づくり</w:t>
            </w:r>
          </w:p>
          <w:p w:rsidR="007E5914" w:rsidRPr="00416B0C" w:rsidRDefault="007E5914" w:rsidP="00E55FF2">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(2)　住環境等のバリアフリーの推進</w:t>
            </w:r>
          </w:p>
          <w:p w:rsidR="007E5914" w:rsidRPr="00416B0C" w:rsidRDefault="007E5914" w:rsidP="00E55FF2">
            <w:pPr>
              <w:spacing w:line="360" w:lineRule="exact"/>
              <w:ind w:leftChars="200" w:left="860" w:hangingChars="200" w:hanging="440"/>
              <w:rPr>
                <w:rFonts w:asciiTheme="minorEastAsia" w:hAnsiTheme="minorEastAsia"/>
                <w:sz w:val="22"/>
              </w:rPr>
            </w:pPr>
            <w:r w:rsidRPr="00416B0C">
              <w:rPr>
                <w:rFonts w:asciiTheme="minorEastAsia" w:hAnsiTheme="minorEastAsia" w:hint="eastAsia"/>
                <w:sz w:val="22"/>
              </w:rPr>
              <w:lastRenderedPageBreak/>
              <w:t>③交通機関</w:t>
            </w:r>
          </w:p>
          <w:p w:rsidR="007E5914" w:rsidRPr="00416B0C" w:rsidRDefault="007E5914" w:rsidP="00E55FF2">
            <w:pPr>
              <w:spacing w:line="360" w:lineRule="exact"/>
              <w:ind w:leftChars="200" w:left="420" w:firstLineChars="100" w:firstLine="220"/>
              <w:rPr>
                <w:rFonts w:asciiTheme="minorEastAsia" w:hAnsiTheme="minorEastAsia"/>
                <w:sz w:val="22"/>
                <w:u w:val="single"/>
              </w:rPr>
            </w:pPr>
            <w:r w:rsidRPr="00416B0C">
              <w:rPr>
                <w:rFonts w:asciiTheme="minorEastAsia" w:hAnsiTheme="minorEastAsia" w:hint="eastAsia"/>
                <w:sz w:val="22"/>
              </w:rPr>
              <w:t>移動に配慮が必要な高齢者や障害者等が、就業、買い物などの社会的活動を円滑に行うことができるよう、</w:t>
            </w:r>
            <w:r w:rsidRPr="00416B0C">
              <w:rPr>
                <w:rFonts w:asciiTheme="minorEastAsia" w:hAnsiTheme="minorEastAsia" w:hint="eastAsia"/>
                <w:sz w:val="22"/>
                <w:u w:val="single"/>
              </w:rPr>
              <w:t>交通機関のバリアフリーを推進します。</w:t>
            </w:r>
          </w:p>
          <w:p w:rsidR="007E5914" w:rsidRPr="00416B0C" w:rsidRDefault="007E5914" w:rsidP="00412E94">
            <w:pPr>
              <w:spacing w:line="360" w:lineRule="exact"/>
              <w:rPr>
                <w:rFonts w:asciiTheme="minorEastAsia" w:hAnsiTheme="minorEastAsia"/>
                <w:color w:val="000000" w:themeColor="text1"/>
                <w:sz w:val="22"/>
              </w:rPr>
            </w:pPr>
          </w:p>
          <w:p w:rsidR="007E5914" w:rsidRPr="00416B0C" w:rsidRDefault="007E5914" w:rsidP="00412E94">
            <w:pPr>
              <w:spacing w:line="360" w:lineRule="exact"/>
              <w:rPr>
                <w:rFonts w:asciiTheme="minorEastAsia" w:hAnsiTheme="minorEastAsia"/>
                <w:color w:val="000000" w:themeColor="text1"/>
                <w:sz w:val="22"/>
              </w:rPr>
            </w:pPr>
          </w:p>
          <w:p w:rsidR="007E5914" w:rsidRPr="00416B0C" w:rsidRDefault="007E5914" w:rsidP="00E55FF2">
            <w:pPr>
              <w:spacing w:line="360" w:lineRule="exact"/>
              <w:ind w:leftChars="200" w:left="860" w:hangingChars="200" w:hanging="440"/>
              <w:rPr>
                <w:rFonts w:asciiTheme="minorEastAsia" w:hAnsiTheme="minorEastAsia"/>
                <w:color w:val="000000" w:themeColor="text1"/>
                <w:sz w:val="22"/>
              </w:rPr>
            </w:pPr>
            <w:r w:rsidRPr="00416B0C">
              <w:rPr>
                <w:rFonts w:asciiTheme="minorEastAsia" w:hAnsiTheme="minorEastAsia" w:hint="eastAsia"/>
                <w:color w:val="000000" w:themeColor="text1"/>
                <w:sz w:val="22"/>
              </w:rPr>
              <w:t>⑤安全で安心できる生活環境の実現</w:t>
            </w:r>
          </w:p>
          <w:p w:rsidR="007E5914" w:rsidRPr="00416B0C" w:rsidRDefault="007E5914" w:rsidP="00E55FF2">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u w:val="single"/>
              </w:rPr>
              <w:t>・　歩道幅員の確保や段差解消、</w:t>
            </w:r>
            <w:r w:rsidRPr="00416B0C">
              <w:rPr>
                <w:rFonts w:asciiTheme="minorEastAsia" w:hAnsiTheme="minorEastAsia" w:hint="eastAsia"/>
                <w:sz w:val="22"/>
              </w:rPr>
              <w:t>視覚障害者誘導用ブロックの設置、無電柱化など安全で快適な歩行空間の整備</w:t>
            </w:r>
          </w:p>
          <w:p w:rsidR="007E5914" w:rsidRPr="00416B0C" w:rsidRDefault="007E5914" w:rsidP="00412E94">
            <w:pPr>
              <w:spacing w:line="360" w:lineRule="exact"/>
              <w:rPr>
                <w:rFonts w:asciiTheme="minorEastAsia" w:hAnsiTheme="minorEastAsia"/>
                <w:color w:val="000000" w:themeColor="text1"/>
                <w:sz w:val="22"/>
              </w:rPr>
            </w:pPr>
          </w:p>
          <w:p w:rsidR="00090822" w:rsidRPr="00416B0C" w:rsidRDefault="00090822" w:rsidP="00412E94">
            <w:pPr>
              <w:spacing w:line="360" w:lineRule="exact"/>
              <w:rPr>
                <w:rFonts w:asciiTheme="minorEastAsia" w:hAnsiTheme="minorEastAsia"/>
                <w:color w:val="000000" w:themeColor="text1"/>
                <w:sz w:val="22"/>
              </w:rPr>
            </w:pPr>
          </w:p>
          <w:p w:rsidR="007E5914" w:rsidRPr="00416B0C" w:rsidRDefault="007E5914" w:rsidP="00E55FF2">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(3)　情報のバリアフリーの推進</w:t>
            </w:r>
          </w:p>
          <w:p w:rsidR="007E5914" w:rsidRPr="00416B0C" w:rsidRDefault="007E5914" w:rsidP="00E55FF2">
            <w:pPr>
              <w:spacing w:line="360" w:lineRule="exact"/>
              <w:ind w:leftChars="200" w:left="640" w:hangingChars="100" w:hanging="220"/>
              <w:rPr>
                <w:rFonts w:asciiTheme="minorEastAsia" w:hAnsiTheme="minorEastAsia"/>
                <w:color w:val="FF0000"/>
                <w:sz w:val="22"/>
                <w:u w:val="single"/>
              </w:rPr>
            </w:pPr>
            <w:r w:rsidRPr="00416B0C">
              <w:rPr>
                <w:rFonts w:asciiTheme="minorEastAsia" w:hAnsiTheme="minorEastAsia" w:hint="eastAsia"/>
                <w:sz w:val="22"/>
                <w:u w:val="single"/>
              </w:rPr>
              <w:t>・　点訳奉仕員、手話通訳者、要約筆記者、同行援護従業者、盲ろう者向け通訳・介助員、朗読奉仕員などの育成と活動支援</w:t>
            </w:r>
          </w:p>
          <w:p w:rsidR="007E5914" w:rsidRPr="00416B0C" w:rsidRDefault="007E5914" w:rsidP="00412E94">
            <w:pPr>
              <w:spacing w:line="360" w:lineRule="exact"/>
              <w:rPr>
                <w:rFonts w:asciiTheme="minorEastAsia" w:hAnsiTheme="minorEastAsia"/>
                <w:color w:val="000000" w:themeColor="text1"/>
                <w:sz w:val="22"/>
              </w:rPr>
            </w:pPr>
          </w:p>
          <w:p w:rsidR="007E5914" w:rsidRPr="00416B0C" w:rsidRDefault="007E5914" w:rsidP="00412E94">
            <w:pPr>
              <w:spacing w:line="360" w:lineRule="exact"/>
              <w:rPr>
                <w:rFonts w:asciiTheme="minorEastAsia" w:hAnsiTheme="minorEastAsia"/>
                <w:color w:val="000000" w:themeColor="text1"/>
                <w:sz w:val="22"/>
              </w:rPr>
            </w:pPr>
          </w:p>
          <w:p w:rsidR="007E5914" w:rsidRPr="00416B0C" w:rsidRDefault="007E5914" w:rsidP="00412E94">
            <w:pPr>
              <w:spacing w:line="360" w:lineRule="exact"/>
              <w:rPr>
                <w:rFonts w:asciiTheme="minorEastAsia" w:hAnsiTheme="minorEastAsia"/>
                <w:color w:val="000000" w:themeColor="text1"/>
                <w:sz w:val="22"/>
              </w:rPr>
            </w:pPr>
          </w:p>
          <w:p w:rsidR="007E5914" w:rsidRPr="00416B0C" w:rsidRDefault="007E5914" w:rsidP="007E5914">
            <w:pPr>
              <w:spacing w:line="360" w:lineRule="exact"/>
              <w:rPr>
                <w:rFonts w:asciiTheme="minorEastAsia" w:hAnsiTheme="minorEastAsia"/>
                <w:sz w:val="22"/>
              </w:rPr>
            </w:pPr>
            <w:r w:rsidRPr="00416B0C">
              <w:rPr>
                <w:rFonts w:asciiTheme="minorEastAsia" w:hAnsiTheme="minorEastAsia" w:hint="eastAsia"/>
                <w:sz w:val="22"/>
              </w:rPr>
              <w:t>２　地域共生社会の形成に向けた拠点づくり</w:t>
            </w:r>
          </w:p>
          <w:p w:rsidR="007E5914" w:rsidRPr="00416B0C" w:rsidRDefault="007E5914" w:rsidP="00E55FF2">
            <w:pPr>
              <w:spacing w:line="360" w:lineRule="exact"/>
              <w:ind w:firstLineChars="100" w:firstLine="220"/>
              <w:rPr>
                <w:rFonts w:asciiTheme="minorEastAsia" w:hAnsiTheme="minorEastAsia"/>
                <w:sz w:val="22"/>
              </w:rPr>
            </w:pPr>
            <w:r w:rsidRPr="00416B0C">
              <w:rPr>
                <w:rFonts w:asciiTheme="minorEastAsia" w:hAnsiTheme="minorEastAsia" w:hint="eastAsia"/>
                <w:sz w:val="22"/>
              </w:rPr>
              <w:t>(1)　地域共生型福祉拠点の拡充</w:t>
            </w:r>
          </w:p>
          <w:p w:rsidR="007E5914" w:rsidRPr="00416B0C" w:rsidRDefault="007E5914" w:rsidP="00E55FF2">
            <w:pPr>
              <w:spacing w:line="360" w:lineRule="exact"/>
              <w:ind w:leftChars="100" w:left="210" w:firstLineChars="100" w:firstLine="220"/>
              <w:rPr>
                <w:rFonts w:asciiTheme="minorEastAsia" w:hAnsiTheme="minorEastAsia"/>
                <w:sz w:val="22"/>
              </w:rPr>
            </w:pPr>
            <w:r w:rsidRPr="00416B0C">
              <w:rPr>
                <w:rFonts w:asciiTheme="minorEastAsia" w:hAnsiTheme="minorEastAsia" w:hint="eastAsia"/>
                <w:sz w:val="22"/>
              </w:rPr>
              <w:t>高齢者や障害児者等が住み慣れた地域で快適に暮らし続けられるよう、</w:t>
            </w:r>
            <w:r w:rsidRPr="00416B0C">
              <w:rPr>
                <w:rFonts w:asciiTheme="minorEastAsia" w:hAnsiTheme="minorEastAsia" w:hint="eastAsia"/>
                <w:sz w:val="22"/>
                <w:u w:val="single"/>
              </w:rPr>
              <w:t>富山型デイサービス（共生型サービス）をはじめとした地域共生型福祉拠点の設置促進に努めます。</w:t>
            </w:r>
          </w:p>
          <w:p w:rsidR="007E5914" w:rsidRPr="00416B0C" w:rsidRDefault="007E5914" w:rsidP="00412E94">
            <w:pPr>
              <w:spacing w:line="360" w:lineRule="exact"/>
              <w:rPr>
                <w:rFonts w:asciiTheme="minorEastAsia" w:hAnsiTheme="minorEastAsia"/>
                <w:color w:val="000000" w:themeColor="text1"/>
                <w:sz w:val="22"/>
              </w:rPr>
            </w:pPr>
          </w:p>
          <w:p w:rsidR="007E5914" w:rsidRPr="00416B0C" w:rsidRDefault="007E5914" w:rsidP="00412E94">
            <w:pPr>
              <w:spacing w:line="360" w:lineRule="exact"/>
              <w:rPr>
                <w:rFonts w:asciiTheme="minorEastAsia" w:hAnsiTheme="minorEastAsia"/>
                <w:color w:val="000000" w:themeColor="text1"/>
                <w:sz w:val="22"/>
              </w:rPr>
            </w:pPr>
          </w:p>
          <w:p w:rsidR="004478EF" w:rsidRPr="00416B0C" w:rsidRDefault="004478EF" w:rsidP="00412E94">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Ⅱ　福祉サービス基盤の充実</w:t>
            </w:r>
          </w:p>
          <w:p w:rsidR="004478EF" w:rsidRPr="00416B0C" w:rsidRDefault="004478EF" w:rsidP="00412E94">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１　子育て支援等の充実</w:t>
            </w:r>
          </w:p>
          <w:p w:rsidR="004478EF" w:rsidRPr="00416B0C" w:rsidRDefault="004478EF" w:rsidP="004478EF">
            <w:pPr>
              <w:spacing w:line="360" w:lineRule="exact"/>
              <w:ind w:leftChars="100" w:left="870" w:hangingChars="300" w:hanging="660"/>
              <w:rPr>
                <w:rFonts w:asciiTheme="minorEastAsia" w:hAnsiTheme="minorEastAsia"/>
                <w:sz w:val="22"/>
              </w:rPr>
            </w:pPr>
            <w:r w:rsidRPr="00416B0C">
              <w:rPr>
                <w:rFonts w:asciiTheme="minorEastAsia" w:hAnsiTheme="minorEastAsia" w:hint="eastAsia"/>
                <w:sz w:val="22"/>
              </w:rPr>
              <w:t xml:space="preserve"> (3)　仕事と子育ての両立支援</w:t>
            </w:r>
          </w:p>
          <w:p w:rsidR="004478EF" w:rsidRPr="00416B0C" w:rsidRDefault="004478EF" w:rsidP="004478EF">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rPr>
              <w:t>（略）</w:t>
            </w:r>
          </w:p>
          <w:p w:rsidR="004478EF" w:rsidRPr="00416B0C" w:rsidRDefault="004478EF" w:rsidP="004478EF">
            <w:pPr>
              <w:spacing w:line="360" w:lineRule="exact"/>
              <w:ind w:leftChars="199" w:left="609" w:hangingChars="87" w:hanging="191"/>
              <w:rPr>
                <w:rFonts w:asciiTheme="minorEastAsia" w:hAnsiTheme="minorEastAsia"/>
                <w:sz w:val="22"/>
                <w:u w:val="single"/>
              </w:rPr>
            </w:pPr>
            <w:r w:rsidRPr="00416B0C">
              <w:rPr>
                <w:rFonts w:asciiTheme="minorEastAsia" w:hAnsiTheme="minorEastAsia" w:hint="eastAsia"/>
                <w:sz w:val="22"/>
                <w:u w:val="single"/>
              </w:rPr>
              <w:lastRenderedPageBreak/>
              <w:t>・　社会に出る前の学生を対象に、イクメン・カジダンの養成と普及啓発の実施</w:t>
            </w:r>
          </w:p>
          <w:p w:rsidR="004478EF" w:rsidRPr="00416B0C" w:rsidRDefault="004478EF" w:rsidP="004478EF">
            <w:pPr>
              <w:spacing w:line="360" w:lineRule="exact"/>
              <w:ind w:leftChars="199" w:left="609" w:hangingChars="87" w:hanging="191"/>
              <w:rPr>
                <w:rFonts w:asciiTheme="minorEastAsia" w:hAnsiTheme="minorEastAsia"/>
                <w:color w:val="000000" w:themeColor="text1"/>
                <w:sz w:val="22"/>
              </w:rPr>
            </w:pPr>
          </w:p>
          <w:p w:rsidR="004478EF" w:rsidRPr="00416B0C" w:rsidRDefault="004478EF" w:rsidP="00412E94">
            <w:pPr>
              <w:spacing w:line="320" w:lineRule="exact"/>
              <w:rPr>
                <w:rFonts w:asciiTheme="minorEastAsia" w:hAnsiTheme="minorEastAsia"/>
                <w:sz w:val="22"/>
              </w:rPr>
            </w:pPr>
            <w:r w:rsidRPr="00416B0C">
              <w:rPr>
                <w:rFonts w:asciiTheme="minorEastAsia" w:hAnsiTheme="minorEastAsia" w:hint="eastAsia"/>
                <w:sz w:val="22"/>
              </w:rPr>
              <w:t>２　障害児者の療育及び教育の充実</w:t>
            </w:r>
          </w:p>
          <w:p w:rsidR="004478EF" w:rsidRPr="00416B0C" w:rsidRDefault="004478EF" w:rsidP="004478EF">
            <w:pPr>
              <w:spacing w:line="360" w:lineRule="exact"/>
              <w:ind w:firstLineChars="100" w:firstLine="220"/>
              <w:rPr>
                <w:rFonts w:asciiTheme="minorEastAsia" w:hAnsiTheme="minorEastAsia"/>
                <w:sz w:val="22"/>
              </w:rPr>
            </w:pPr>
            <w:r w:rsidRPr="00416B0C">
              <w:rPr>
                <w:rFonts w:asciiTheme="minorEastAsia" w:hAnsiTheme="minorEastAsia" w:hint="eastAsia"/>
                <w:sz w:val="22"/>
              </w:rPr>
              <w:t>(1)　療育の充実</w:t>
            </w:r>
          </w:p>
          <w:p w:rsidR="004478EF" w:rsidRPr="00416B0C" w:rsidRDefault="004478EF" w:rsidP="004478EF">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rPr>
              <w:t>（略）</w:t>
            </w:r>
          </w:p>
          <w:p w:rsidR="004478EF" w:rsidRPr="00416B0C" w:rsidRDefault="004478EF" w:rsidP="004478EF">
            <w:pPr>
              <w:spacing w:line="360" w:lineRule="exact"/>
              <w:ind w:leftChars="199" w:left="609" w:hangingChars="87" w:hanging="191"/>
              <w:rPr>
                <w:rFonts w:asciiTheme="minorEastAsia" w:hAnsiTheme="minorEastAsia"/>
                <w:sz w:val="22"/>
                <w:u w:val="single"/>
              </w:rPr>
            </w:pPr>
            <w:r w:rsidRPr="00416B0C">
              <w:rPr>
                <w:rFonts w:asciiTheme="minorEastAsia" w:hAnsiTheme="minorEastAsia" w:hint="eastAsia"/>
                <w:sz w:val="22"/>
                <w:u w:val="single"/>
              </w:rPr>
              <w:t>（追加）</w:t>
            </w:r>
          </w:p>
          <w:p w:rsidR="004478EF" w:rsidRPr="00416B0C" w:rsidRDefault="004478EF" w:rsidP="004478EF">
            <w:pPr>
              <w:spacing w:line="360" w:lineRule="exact"/>
              <w:ind w:leftChars="199" w:left="609" w:hangingChars="87" w:hanging="191"/>
              <w:rPr>
                <w:rFonts w:asciiTheme="minorEastAsia" w:hAnsiTheme="minorEastAsia"/>
                <w:sz w:val="22"/>
              </w:rPr>
            </w:pPr>
          </w:p>
          <w:p w:rsidR="007E5914" w:rsidRPr="00416B0C" w:rsidRDefault="007E5914" w:rsidP="004478EF">
            <w:pPr>
              <w:spacing w:line="360" w:lineRule="exact"/>
              <w:ind w:leftChars="199" w:left="609" w:hangingChars="87" w:hanging="191"/>
              <w:rPr>
                <w:rFonts w:asciiTheme="minorEastAsia" w:hAnsiTheme="minorEastAsia"/>
                <w:sz w:val="22"/>
              </w:rPr>
            </w:pPr>
          </w:p>
          <w:p w:rsidR="007E5914" w:rsidRPr="00416B0C" w:rsidRDefault="007E5914" w:rsidP="007E5914">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３　在宅・施設サービスを相互に活用できる介護･自立支援基盤の整備</w:t>
            </w:r>
          </w:p>
          <w:p w:rsidR="007E5914" w:rsidRPr="00416B0C" w:rsidRDefault="007E5914" w:rsidP="00E55FF2">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(1)　在宅サービス機能の拡充強化</w:t>
            </w:r>
          </w:p>
          <w:p w:rsidR="007E5914" w:rsidRPr="00416B0C" w:rsidRDefault="007E5914" w:rsidP="004478EF">
            <w:pPr>
              <w:spacing w:line="360" w:lineRule="exact"/>
              <w:ind w:leftChars="199" w:left="609" w:hangingChars="87" w:hanging="191"/>
              <w:rPr>
                <w:rFonts w:asciiTheme="minorEastAsia" w:hAnsiTheme="minorEastAsia"/>
                <w:sz w:val="22"/>
                <w:u w:val="single"/>
              </w:rPr>
            </w:pPr>
            <w:r w:rsidRPr="00416B0C">
              <w:rPr>
                <w:rFonts w:asciiTheme="minorEastAsia" w:hAnsiTheme="minorEastAsia" w:hint="eastAsia"/>
                <w:sz w:val="22"/>
                <w:u w:val="single"/>
              </w:rPr>
              <w:t>（追加）</w:t>
            </w:r>
          </w:p>
          <w:p w:rsidR="007E5914" w:rsidRPr="00416B0C" w:rsidRDefault="007E5914" w:rsidP="004478EF">
            <w:pPr>
              <w:spacing w:line="360" w:lineRule="exact"/>
              <w:ind w:leftChars="199" w:left="609" w:hangingChars="87" w:hanging="191"/>
              <w:rPr>
                <w:rFonts w:asciiTheme="minorEastAsia" w:hAnsiTheme="minorEastAsia"/>
                <w:sz w:val="22"/>
              </w:rPr>
            </w:pPr>
          </w:p>
          <w:p w:rsidR="004478EF" w:rsidRPr="00416B0C" w:rsidRDefault="004478EF" w:rsidP="004478EF">
            <w:pPr>
              <w:spacing w:line="360" w:lineRule="exact"/>
              <w:ind w:left="220" w:hangingChars="100" w:hanging="220"/>
              <w:rPr>
                <w:rFonts w:asciiTheme="minorEastAsia" w:hAnsiTheme="minorEastAsia"/>
                <w:color w:val="000000" w:themeColor="text1"/>
                <w:sz w:val="22"/>
              </w:rPr>
            </w:pPr>
          </w:p>
          <w:p w:rsidR="007E5914" w:rsidRPr="00416B0C" w:rsidRDefault="007E5914" w:rsidP="004478EF">
            <w:pPr>
              <w:spacing w:line="360" w:lineRule="exact"/>
              <w:ind w:left="220" w:hangingChars="100" w:hanging="220"/>
              <w:rPr>
                <w:rFonts w:asciiTheme="minorEastAsia" w:hAnsiTheme="minorEastAsia"/>
                <w:color w:val="000000" w:themeColor="text1"/>
                <w:sz w:val="22"/>
              </w:rPr>
            </w:pPr>
          </w:p>
          <w:p w:rsidR="004478EF" w:rsidRPr="00416B0C" w:rsidRDefault="004478EF" w:rsidP="004478EF">
            <w:pPr>
              <w:spacing w:line="360" w:lineRule="exact"/>
              <w:ind w:firstLineChars="100" w:firstLine="220"/>
              <w:rPr>
                <w:rFonts w:asciiTheme="minorEastAsia" w:hAnsiTheme="minorEastAsia"/>
                <w:sz w:val="22"/>
              </w:rPr>
            </w:pPr>
            <w:r w:rsidRPr="00416B0C">
              <w:rPr>
                <w:rFonts w:asciiTheme="minorEastAsia" w:hAnsiTheme="minorEastAsia" w:hint="eastAsia"/>
                <w:sz w:val="22"/>
              </w:rPr>
              <w:t>(2)　在宅と施設のバランスのとれたサービスの提供</w:t>
            </w:r>
          </w:p>
          <w:p w:rsidR="004478EF" w:rsidRPr="00416B0C" w:rsidRDefault="004478EF" w:rsidP="004478EF">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rPr>
              <w:t>（略）</w:t>
            </w:r>
          </w:p>
          <w:p w:rsidR="004478EF" w:rsidRPr="00416B0C" w:rsidRDefault="004478EF" w:rsidP="004478EF">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rPr>
              <w:t>・　児童養護施設における、より家庭的な環境での小規模グループケア化に対する支援やグループホーム整備への支援</w:t>
            </w:r>
          </w:p>
          <w:p w:rsidR="004478EF" w:rsidRPr="00416B0C" w:rsidRDefault="004478EF" w:rsidP="00BE6D9A">
            <w:pPr>
              <w:jc w:val="left"/>
              <w:rPr>
                <w:rFonts w:asciiTheme="minorEastAsia" w:hAnsiTheme="minorEastAsia"/>
                <w:sz w:val="22"/>
                <w:u w:val="single"/>
              </w:rPr>
            </w:pPr>
            <w:r w:rsidRPr="00416B0C">
              <w:rPr>
                <w:rFonts w:asciiTheme="minorEastAsia" w:hAnsiTheme="minorEastAsia" w:hint="eastAsia"/>
                <w:sz w:val="22"/>
              </w:rPr>
              <w:t xml:space="preserve">　　</w:t>
            </w:r>
            <w:r w:rsidRPr="00416B0C">
              <w:rPr>
                <w:rFonts w:asciiTheme="minorEastAsia" w:hAnsiTheme="minorEastAsia" w:hint="eastAsia"/>
                <w:sz w:val="22"/>
                <w:u w:val="single"/>
              </w:rPr>
              <w:t>（追加）</w:t>
            </w:r>
          </w:p>
          <w:p w:rsidR="004478EF" w:rsidRPr="00416B0C" w:rsidRDefault="004478EF" w:rsidP="00BE6D9A">
            <w:pPr>
              <w:jc w:val="left"/>
              <w:rPr>
                <w:rFonts w:asciiTheme="minorEastAsia" w:hAnsiTheme="minorEastAsia"/>
                <w:sz w:val="22"/>
                <w:u w:val="single"/>
              </w:rPr>
            </w:pPr>
          </w:p>
          <w:p w:rsidR="004478EF" w:rsidRPr="00416B0C" w:rsidRDefault="004478EF" w:rsidP="00BE6D9A">
            <w:pPr>
              <w:jc w:val="left"/>
              <w:rPr>
                <w:rFonts w:asciiTheme="minorEastAsia" w:hAnsiTheme="minorEastAsia"/>
                <w:sz w:val="22"/>
                <w:u w:val="single"/>
              </w:rPr>
            </w:pPr>
          </w:p>
          <w:p w:rsidR="004478EF" w:rsidRPr="00416B0C" w:rsidRDefault="004478EF" w:rsidP="00BE6D9A">
            <w:pPr>
              <w:jc w:val="left"/>
              <w:rPr>
                <w:rFonts w:asciiTheme="minorEastAsia" w:hAnsiTheme="minorEastAsia"/>
                <w:sz w:val="22"/>
                <w:u w:val="single"/>
              </w:rPr>
            </w:pPr>
          </w:p>
          <w:p w:rsidR="004478EF" w:rsidRPr="00416B0C" w:rsidRDefault="004478EF" w:rsidP="008E123A">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４　在宅福祉・医療サービスの充実</w:t>
            </w:r>
          </w:p>
          <w:p w:rsidR="004478EF" w:rsidRPr="00416B0C" w:rsidRDefault="004478EF" w:rsidP="004478EF">
            <w:pPr>
              <w:spacing w:line="360" w:lineRule="exact"/>
              <w:ind w:leftChars="100" w:left="650" w:hangingChars="200" w:hanging="440"/>
              <w:rPr>
                <w:rFonts w:asciiTheme="minorEastAsia" w:hAnsiTheme="minorEastAsia"/>
                <w:sz w:val="22"/>
              </w:rPr>
            </w:pPr>
            <w:r w:rsidRPr="00416B0C">
              <w:rPr>
                <w:rFonts w:asciiTheme="minorEastAsia" w:hAnsiTheme="minorEastAsia" w:hint="eastAsia"/>
                <w:sz w:val="22"/>
              </w:rPr>
              <w:t xml:space="preserve"> (2)　地域における日常的な支え合い体制の構築</w:t>
            </w:r>
          </w:p>
          <w:p w:rsidR="004478EF" w:rsidRPr="00416B0C" w:rsidRDefault="004478EF" w:rsidP="004478EF">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rPr>
              <w:t>（略）</w:t>
            </w:r>
          </w:p>
          <w:p w:rsidR="004478EF" w:rsidRPr="00416B0C" w:rsidRDefault="004478EF" w:rsidP="004478EF">
            <w:pPr>
              <w:spacing w:line="360" w:lineRule="exact"/>
              <w:ind w:leftChars="199" w:left="609" w:hangingChars="87" w:hanging="191"/>
              <w:rPr>
                <w:rFonts w:asciiTheme="minorEastAsia" w:hAnsiTheme="minorEastAsia"/>
                <w:sz w:val="22"/>
                <w:u w:val="single"/>
              </w:rPr>
            </w:pPr>
            <w:r w:rsidRPr="00416B0C">
              <w:rPr>
                <w:rFonts w:asciiTheme="minorEastAsia" w:hAnsiTheme="minorEastAsia" w:hint="eastAsia"/>
                <w:sz w:val="22"/>
                <w:u w:val="single"/>
              </w:rPr>
              <w:t>（追加）</w:t>
            </w:r>
          </w:p>
          <w:p w:rsidR="004478EF" w:rsidRPr="00416B0C" w:rsidRDefault="004478EF" w:rsidP="004478EF">
            <w:pPr>
              <w:spacing w:line="360" w:lineRule="exact"/>
              <w:ind w:leftChars="199" w:left="609" w:hangingChars="87" w:hanging="191"/>
              <w:rPr>
                <w:rFonts w:asciiTheme="minorEastAsia" w:hAnsiTheme="minorEastAsia"/>
                <w:sz w:val="22"/>
              </w:rPr>
            </w:pPr>
          </w:p>
          <w:p w:rsidR="004478EF" w:rsidRPr="00416B0C" w:rsidRDefault="004478EF" w:rsidP="00BE6D9A">
            <w:pPr>
              <w:jc w:val="left"/>
              <w:rPr>
                <w:rFonts w:asciiTheme="minorEastAsia" w:hAnsiTheme="minorEastAsia"/>
                <w:sz w:val="22"/>
                <w:u w:val="single"/>
              </w:rPr>
            </w:pPr>
          </w:p>
          <w:p w:rsidR="004478EF" w:rsidRPr="00416B0C" w:rsidRDefault="004478EF" w:rsidP="008C41D4">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Ⅲ　生きがいと自立を育む地域社会の形成</w:t>
            </w:r>
          </w:p>
          <w:p w:rsidR="004478EF" w:rsidRPr="00416B0C" w:rsidRDefault="004478EF" w:rsidP="008E123A">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４　高齢者、障害者等の就労支援</w:t>
            </w:r>
          </w:p>
          <w:p w:rsidR="004478EF" w:rsidRPr="00416B0C" w:rsidRDefault="004478EF" w:rsidP="004478EF">
            <w:pPr>
              <w:spacing w:line="360" w:lineRule="exact"/>
              <w:ind w:firstLineChars="100" w:firstLine="220"/>
              <w:rPr>
                <w:rFonts w:asciiTheme="minorEastAsia" w:hAnsiTheme="minorEastAsia"/>
                <w:sz w:val="22"/>
              </w:rPr>
            </w:pPr>
            <w:r w:rsidRPr="00416B0C">
              <w:rPr>
                <w:rFonts w:asciiTheme="minorEastAsia" w:hAnsiTheme="minorEastAsia" w:hint="eastAsia"/>
                <w:sz w:val="22"/>
              </w:rPr>
              <w:t xml:space="preserve"> (2)　雇用・就業支援</w:t>
            </w:r>
          </w:p>
          <w:p w:rsidR="004478EF" w:rsidRPr="00416B0C" w:rsidRDefault="004478EF" w:rsidP="004478EF">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rPr>
              <w:t>（略）</w:t>
            </w:r>
          </w:p>
          <w:p w:rsidR="004478EF" w:rsidRPr="00416B0C" w:rsidRDefault="004478EF" w:rsidP="004478EF">
            <w:pPr>
              <w:spacing w:line="360" w:lineRule="exact"/>
              <w:ind w:leftChars="200" w:left="611" w:hangingChars="87" w:hanging="191"/>
              <w:rPr>
                <w:rFonts w:asciiTheme="minorEastAsia" w:hAnsiTheme="minorEastAsia"/>
                <w:sz w:val="22"/>
                <w:u w:val="single"/>
              </w:rPr>
            </w:pPr>
            <w:r w:rsidRPr="00416B0C">
              <w:rPr>
                <w:rFonts w:asciiTheme="minorEastAsia" w:hAnsiTheme="minorEastAsia" w:hint="eastAsia"/>
                <w:sz w:val="22"/>
                <w:u w:val="single"/>
              </w:rPr>
              <w:t>（追加）</w:t>
            </w:r>
          </w:p>
          <w:p w:rsidR="004478EF" w:rsidRPr="00416B0C" w:rsidRDefault="004478EF" w:rsidP="004478EF">
            <w:pPr>
              <w:spacing w:line="360" w:lineRule="exact"/>
              <w:ind w:leftChars="200" w:left="611" w:hangingChars="87" w:hanging="191"/>
              <w:rPr>
                <w:rFonts w:asciiTheme="minorEastAsia" w:hAnsiTheme="minorEastAsia"/>
                <w:sz w:val="22"/>
                <w:u w:val="single"/>
              </w:rPr>
            </w:pPr>
          </w:p>
          <w:p w:rsidR="004478EF" w:rsidRPr="00416B0C" w:rsidRDefault="004478EF" w:rsidP="004478EF">
            <w:pPr>
              <w:spacing w:line="360" w:lineRule="exact"/>
              <w:ind w:leftChars="200" w:left="611" w:hangingChars="87" w:hanging="191"/>
              <w:rPr>
                <w:rFonts w:asciiTheme="minorEastAsia" w:hAnsiTheme="minorEastAsia"/>
                <w:sz w:val="22"/>
                <w:u w:val="single"/>
              </w:rPr>
            </w:pPr>
            <w:r w:rsidRPr="00416B0C">
              <w:rPr>
                <w:rFonts w:asciiTheme="minorEastAsia" w:hAnsiTheme="minorEastAsia" w:hint="eastAsia"/>
                <w:sz w:val="22"/>
                <w:u w:val="single"/>
              </w:rPr>
              <w:t>（追加）</w:t>
            </w:r>
          </w:p>
          <w:p w:rsidR="004478EF" w:rsidRPr="00416B0C" w:rsidRDefault="004478EF" w:rsidP="004478EF">
            <w:pPr>
              <w:spacing w:line="360" w:lineRule="exact"/>
              <w:ind w:leftChars="200" w:left="611" w:hangingChars="87" w:hanging="191"/>
              <w:rPr>
                <w:rFonts w:asciiTheme="minorEastAsia" w:hAnsiTheme="minorEastAsia"/>
                <w:sz w:val="22"/>
                <w:u w:val="single"/>
              </w:rPr>
            </w:pPr>
          </w:p>
          <w:p w:rsidR="004478EF" w:rsidRPr="00416B0C" w:rsidRDefault="004478EF" w:rsidP="004478EF">
            <w:pPr>
              <w:spacing w:line="360" w:lineRule="exact"/>
              <w:ind w:leftChars="200" w:left="611" w:hangingChars="87" w:hanging="191"/>
              <w:rPr>
                <w:rFonts w:asciiTheme="minorEastAsia" w:hAnsiTheme="minorEastAsia"/>
                <w:sz w:val="22"/>
              </w:rPr>
            </w:pPr>
            <w:r w:rsidRPr="00416B0C">
              <w:rPr>
                <w:rFonts w:asciiTheme="minorEastAsia" w:hAnsiTheme="minorEastAsia" w:hint="eastAsia"/>
                <w:sz w:val="22"/>
              </w:rPr>
              <w:t>・　「とやま地域共生型福祉推進特区」を活用</w:t>
            </w:r>
            <w:r w:rsidRPr="00416B0C">
              <w:rPr>
                <w:rFonts w:asciiTheme="minorEastAsia" w:hAnsiTheme="minorEastAsia" w:hint="eastAsia"/>
                <w:sz w:val="22"/>
                <w:u w:val="single"/>
              </w:rPr>
              <w:t>した</w:t>
            </w:r>
            <w:r w:rsidRPr="00416B0C">
              <w:rPr>
                <w:rFonts w:asciiTheme="minorEastAsia" w:hAnsiTheme="minorEastAsia" w:hint="eastAsia"/>
                <w:sz w:val="22"/>
              </w:rPr>
              <w:t>、福祉の先駆的取組みの促進</w:t>
            </w:r>
          </w:p>
          <w:p w:rsidR="004478EF" w:rsidRPr="00416B0C" w:rsidRDefault="004478EF" w:rsidP="00BE6D9A">
            <w:pPr>
              <w:jc w:val="left"/>
              <w:rPr>
                <w:rFonts w:asciiTheme="minorEastAsia" w:hAnsiTheme="minorEastAsia"/>
                <w:sz w:val="22"/>
                <w:u w:val="single"/>
              </w:rPr>
            </w:pPr>
          </w:p>
          <w:p w:rsidR="004478EF" w:rsidRPr="00416B0C" w:rsidRDefault="004478EF" w:rsidP="008E123A">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第３章　地域で支え合う「しくみづくり」</w:t>
            </w:r>
          </w:p>
          <w:p w:rsidR="004478EF" w:rsidRPr="00416B0C" w:rsidRDefault="004478EF" w:rsidP="008E123A">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Ⅰ　人権を尊重した福祉の仕組みづくり</w:t>
            </w:r>
          </w:p>
          <w:p w:rsidR="007E5914" w:rsidRPr="00416B0C" w:rsidRDefault="007E5914" w:rsidP="007E5914">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１　権利擁護の推進</w:t>
            </w:r>
          </w:p>
          <w:p w:rsidR="00E55FF2" w:rsidRPr="00416B0C" w:rsidRDefault="00E55FF2" w:rsidP="00E55FF2">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(1)　日常生活自立支援事業や成年後見制度の普及促進</w:t>
            </w:r>
          </w:p>
          <w:p w:rsidR="00E55FF2" w:rsidRPr="00416B0C" w:rsidRDefault="00E55FF2" w:rsidP="00E55FF2">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u w:val="single"/>
              </w:rPr>
              <w:t>・　国の成年後見制度利用促進基本計画に基づく</w:t>
            </w:r>
            <w:r w:rsidRPr="00416B0C">
              <w:rPr>
                <w:rFonts w:asciiTheme="minorEastAsia" w:hAnsiTheme="minorEastAsia" w:hint="eastAsia"/>
                <w:sz w:val="22"/>
              </w:rPr>
              <w:t>、市町村・関係団体等と連携した利用促進のための支援</w:t>
            </w:r>
          </w:p>
          <w:p w:rsidR="00E55FF2" w:rsidRPr="00416B0C" w:rsidRDefault="00E55FF2" w:rsidP="007E5914">
            <w:pPr>
              <w:spacing w:line="360" w:lineRule="exact"/>
              <w:rPr>
                <w:rFonts w:asciiTheme="minorEastAsia" w:hAnsiTheme="minorEastAsia"/>
                <w:color w:val="000000" w:themeColor="text1"/>
                <w:sz w:val="22"/>
              </w:rPr>
            </w:pPr>
          </w:p>
          <w:p w:rsidR="00E55FF2" w:rsidRPr="00416B0C" w:rsidRDefault="00E55FF2" w:rsidP="007E5914">
            <w:pPr>
              <w:spacing w:line="360" w:lineRule="exact"/>
              <w:rPr>
                <w:rFonts w:asciiTheme="minorEastAsia" w:hAnsiTheme="minorEastAsia"/>
                <w:color w:val="000000" w:themeColor="text1"/>
                <w:sz w:val="22"/>
              </w:rPr>
            </w:pPr>
          </w:p>
          <w:p w:rsidR="004478EF" w:rsidRPr="00416B0C" w:rsidRDefault="004478EF" w:rsidP="008E123A">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３　障害等を理由とする差別の解消</w:t>
            </w:r>
          </w:p>
          <w:p w:rsidR="004478EF" w:rsidRPr="00416B0C" w:rsidRDefault="004478EF" w:rsidP="004478EF">
            <w:pPr>
              <w:spacing w:line="360" w:lineRule="exact"/>
              <w:ind w:firstLineChars="100" w:firstLine="220"/>
              <w:rPr>
                <w:rFonts w:asciiTheme="minorEastAsia" w:hAnsiTheme="minorEastAsia"/>
                <w:sz w:val="22"/>
              </w:rPr>
            </w:pPr>
            <w:r w:rsidRPr="00416B0C">
              <w:rPr>
                <w:rFonts w:asciiTheme="minorEastAsia" w:hAnsiTheme="minorEastAsia" w:hint="eastAsia"/>
                <w:sz w:val="22"/>
              </w:rPr>
              <w:t xml:space="preserve"> (2)　障害及び障害のある人への理解の促進</w:t>
            </w:r>
          </w:p>
          <w:p w:rsidR="004478EF" w:rsidRPr="00416B0C" w:rsidRDefault="004478EF" w:rsidP="004478EF">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rPr>
              <w:t>（略）</w:t>
            </w:r>
          </w:p>
          <w:p w:rsidR="004478EF" w:rsidRPr="00416B0C" w:rsidRDefault="004478EF" w:rsidP="004478EF">
            <w:pPr>
              <w:spacing w:line="360" w:lineRule="exact"/>
              <w:ind w:firstLineChars="200" w:firstLine="440"/>
              <w:rPr>
                <w:rFonts w:asciiTheme="minorEastAsia" w:hAnsiTheme="minorEastAsia"/>
                <w:sz w:val="22"/>
                <w:u w:val="single"/>
              </w:rPr>
            </w:pPr>
            <w:r w:rsidRPr="00416B0C">
              <w:rPr>
                <w:rFonts w:asciiTheme="minorEastAsia" w:hAnsiTheme="minorEastAsia" w:hint="eastAsia"/>
                <w:sz w:val="22"/>
                <w:u w:val="single"/>
              </w:rPr>
              <w:t>（追加）</w:t>
            </w:r>
          </w:p>
          <w:p w:rsidR="004478EF" w:rsidRPr="00416B0C" w:rsidRDefault="004478EF" w:rsidP="004478EF">
            <w:pPr>
              <w:spacing w:line="360" w:lineRule="exact"/>
              <w:ind w:firstLineChars="200" w:firstLine="440"/>
              <w:rPr>
                <w:rFonts w:asciiTheme="minorEastAsia" w:hAnsiTheme="minorEastAsia"/>
                <w:sz w:val="22"/>
              </w:rPr>
            </w:pPr>
          </w:p>
          <w:p w:rsidR="004478EF" w:rsidRPr="00416B0C" w:rsidRDefault="004478EF" w:rsidP="004478EF">
            <w:pPr>
              <w:spacing w:line="360" w:lineRule="exact"/>
              <w:ind w:firstLineChars="200" w:firstLine="440"/>
              <w:rPr>
                <w:rFonts w:asciiTheme="minorEastAsia" w:hAnsiTheme="minorEastAsia"/>
                <w:sz w:val="22"/>
              </w:rPr>
            </w:pPr>
          </w:p>
          <w:p w:rsidR="004478EF" w:rsidRPr="00416B0C" w:rsidRDefault="004478EF" w:rsidP="00BE6D9A">
            <w:pPr>
              <w:jc w:val="left"/>
              <w:rPr>
                <w:rFonts w:asciiTheme="minorEastAsia" w:hAnsiTheme="minorEastAsia"/>
                <w:sz w:val="22"/>
                <w:u w:val="single"/>
              </w:rPr>
            </w:pPr>
          </w:p>
          <w:p w:rsidR="004478EF" w:rsidRPr="00416B0C" w:rsidRDefault="004478EF" w:rsidP="004478EF">
            <w:pPr>
              <w:spacing w:line="360" w:lineRule="exact"/>
              <w:ind w:leftChars="46" w:left="317" w:hangingChars="100" w:hanging="220"/>
              <w:rPr>
                <w:rFonts w:asciiTheme="minorEastAsia" w:hAnsiTheme="minorEastAsia"/>
                <w:sz w:val="22"/>
              </w:rPr>
            </w:pPr>
            <w:r w:rsidRPr="00416B0C">
              <w:rPr>
                <w:rFonts w:asciiTheme="minorEastAsia" w:hAnsiTheme="minorEastAsia" w:hint="eastAsia"/>
                <w:sz w:val="22"/>
              </w:rPr>
              <w:t>５　社会的に配慮が必要な人々への対応（ソーシャルインク</w:t>
            </w:r>
            <w:r w:rsidRPr="00416B0C">
              <w:rPr>
                <w:rFonts w:asciiTheme="minorEastAsia" w:hAnsiTheme="minorEastAsia" w:hint="eastAsia"/>
                <w:sz w:val="22"/>
              </w:rPr>
              <w:lastRenderedPageBreak/>
              <w:t>ルージョンの理念に基づく施策の推進）</w:t>
            </w:r>
          </w:p>
          <w:p w:rsidR="004478EF" w:rsidRPr="00416B0C" w:rsidRDefault="004478EF" w:rsidP="004478EF">
            <w:pPr>
              <w:spacing w:line="360" w:lineRule="exact"/>
              <w:ind w:firstLineChars="100" w:firstLine="220"/>
              <w:rPr>
                <w:rFonts w:asciiTheme="minorEastAsia" w:hAnsiTheme="minorEastAsia"/>
                <w:sz w:val="22"/>
              </w:rPr>
            </w:pPr>
            <w:r w:rsidRPr="00416B0C">
              <w:rPr>
                <w:rFonts w:asciiTheme="minorEastAsia" w:hAnsiTheme="minorEastAsia" w:hint="eastAsia"/>
                <w:sz w:val="22"/>
              </w:rPr>
              <w:t>(1)　地域支え合いの体制づくり</w:t>
            </w:r>
          </w:p>
          <w:p w:rsidR="004478EF" w:rsidRPr="00416B0C" w:rsidRDefault="004478EF" w:rsidP="004478EF">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rPr>
              <w:t>（略）</w:t>
            </w:r>
          </w:p>
          <w:p w:rsidR="004478EF" w:rsidRPr="00416B0C" w:rsidRDefault="004478EF" w:rsidP="004478EF">
            <w:pPr>
              <w:spacing w:line="360" w:lineRule="exact"/>
              <w:ind w:leftChars="230" w:left="668" w:hangingChars="84" w:hanging="185"/>
              <w:rPr>
                <w:rFonts w:asciiTheme="minorEastAsia" w:hAnsiTheme="minorEastAsia"/>
                <w:sz w:val="22"/>
              </w:rPr>
            </w:pPr>
            <w:r w:rsidRPr="00416B0C">
              <w:rPr>
                <w:rFonts w:asciiTheme="minorEastAsia" w:hAnsiTheme="minorEastAsia" w:hint="eastAsia"/>
                <w:sz w:val="22"/>
              </w:rPr>
              <w:t>・　性同一性障害や同性愛など、ＬＧＢＴ（性的マイノリティ）</w:t>
            </w:r>
            <w:r w:rsidRPr="00416B0C">
              <w:rPr>
                <w:rFonts w:asciiTheme="minorEastAsia" w:hAnsiTheme="minorEastAsia" w:hint="eastAsia"/>
                <w:sz w:val="22"/>
                <w:u w:val="single"/>
              </w:rPr>
              <w:t>の人々</w:t>
            </w:r>
            <w:r w:rsidRPr="00416B0C">
              <w:rPr>
                <w:rFonts w:asciiTheme="minorEastAsia" w:hAnsiTheme="minorEastAsia" w:hint="eastAsia"/>
                <w:sz w:val="22"/>
              </w:rPr>
              <w:t>に対する偏見や差別をなくし、理解を深めるための県民への啓発</w:t>
            </w:r>
          </w:p>
          <w:p w:rsidR="004478EF" w:rsidRPr="00416B0C" w:rsidRDefault="004478EF" w:rsidP="00BE6D9A">
            <w:pPr>
              <w:jc w:val="left"/>
              <w:rPr>
                <w:rFonts w:asciiTheme="minorEastAsia" w:hAnsiTheme="minorEastAsia"/>
                <w:sz w:val="22"/>
                <w:u w:val="single"/>
              </w:rPr>
            </w:pPr>
          </w:p>
          <w:p w:rsidR="004478EF" w:rsidRPr="00416B0C" w:rsidRDefault="004478EF" w:rsidP="00BE6D9A">
            <w:pPr>
              <w:jc w:val="left"/>
              <w:rPr>
                <w:rFonts w:asciiTheme="minorEastAsia" w:hAnsiTheme="minorEastAsia"/>
                <w:color w:val="000000" w:themeColor="text1"/>
                <w:sz w:val="22"/>
              </w:rPr>
            </w:pPr>
            <w:r w:rsidRPr="00416B0C">
              <w:rPr>
                <w:rFonts w:asciiTheme="minorEastAsia" w:hAnsiTheme="minorEastAsia" w:hint="eastAsia"/>
                <w:color w:val="000000" w:themeColor="text1"/>
                <w:sz w:val="22"/>
              </w:rPr>
              <w:t>Ⅱ　利用者本位のサービスの提供</w:t>
            </w:r>
          </w:p>
          <w:p w:rsidR="004478EF" w:rsidRPr="00416B0C" w:rsidRDefault="004478EF" w:rsidP="008E123A">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１　利用者の立場に立った質の高いサービスの提供</w:t>
            </w:r>
          </w:p>
          <w:p w:rsidR="004478EF" w:rsidRPr="00416B0C" w:rsidRDefault="004478EF" w:rsidP="004478EF">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(4)　家族等の介護者への支援</w:t>
            </w:r>
          </w:p>
          <w:p w:rsidR="004478EF" w:rsidRPr="00416B0C" w:rsidRDefault="004478EF" w:rsidP="004478EF">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rPr>
              <w:t>（略）</w:t>
            </w:r>
          </w:p>
          <w:p w:rsidR="004478EF" w:rsidRPr="00416B0C" w:rsidRDefault="004478EF" w:rsidP="004478EF">
            <w:pPr>
              <w:spacing w:line="360" w:lineRule="exact"/>
              <w:ind w:leftChars="252" w:left="786" w:hangingChars="117" w:hanging="257"/>
              <w:rPr>
                <w:rFonts w:asciiTheme="minorEastAsia" w:hAnsiTheme="minorEastAsia"/>
                <w:sz w:val="22"/>
                <w:u w:val="single"/>
              </w:rPr>
            </w:pPr>
            <w:r w:rsidRPr="00416B0C">
              <w:rPr>
                <w:rFonts w:asciiTheme="minorEastAsia" w:hAnsiTheme="minorEastAsia" w:hint="eastAsia"/>
                <w:sz w:val="22"/>
              </w:rPr>
              <w:t>・　育児・介護休業法に基づく介護休業制度や短時間勤務制度、フレックスタイム制等の普及啓発</w:t>
            </w:r>
            <w:r w:rsidRPr="00416B0C">
              <w:rPr>
                <w:rFonts w:asciiTheme="minorEastAsia" w:hAnsiTheme="minorEastAsia" w:hint="eastAsia"/>
                <w:sz w:val="22"/>
                <w:u w:val="single"/>
              </w:rPr>
              <w:t>（追加）</w:t>
            </w: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E55FF2" w:rsidRPr="00416B0C" w:rsidRDefault="00E55FF2" w:rsidP="00E55FF2">
            <w:pPr>
              <w:rPr>
                <w:rFonts w:asciiTheme="minorEastAsia" w:hAnsiTheme="minorEastAsia"/>
                <w:sz w:val="22"/>
              </w:rPr>
            </w:pPr>
          </w:p>
          <w:p w:rsidR="00E55FF2" w:rsidRPr="00416B0C" w:rsidRDefault="00E55FF2" w:rsidP="00E55FF2">
            <w:pPr>
              <w:spacing w:line="360" w:lineRule="exact"/>
              <w:rPr>
                <w:rFonts w:asciiTheme="minorEastAsia" w:hAnsiTheme="minorEastAsia"/>
                <w:sz w:val="22"/>
              </w:rPr>
            </w:pPr>
            <w:r w:rsidRPr="00416B0C">
              <w:rPr>
                <w:rFonts w:asciiTheme="minorEastAsia" w:hAnsiTheme="minorEastAsia" w:hint="eastAsia"/>
                <w:sz w:val="22"/>
              </w:rPr>
              <w:t>第３編　計画の実現に向けて</w:t>
            </w:r>
          </w:p>
          <w:p w:rsidR="00E55FF2" w:rsidRPr="00416B0C" w:rsidRDefault="00E55FF2" w:rsidP="00E55FF2">
            <w:pPr>
              <w:spacing w:line="360" w:lineRule="exact"/>
              <w:ind w:left="880" w:hangingChars="400" w:hanging="880"/>
              <w:rPr>
                <w:rFonts w:asciiTheme="minorEastAsia" w:hAnsiTheme="minorEastAsia"/>
                <w:color w:val="000000" w:themeColor="text1"/>
                <w:sz w:val="22"/>
              </w:rPr>
            </w:pPr>
            <w:r w:rsidRPr="00416B0C">
              <w:rPr>
                <w:rFonts w:asciiTheme="minorEastAsia" w:hAnsiTheme="minorEastAsia" w:hint="eastAsia"/>
                <w:color w:val="000000" w:themeColor="text1"/>
                <w:sz w:val="22"/>
              </w:rPr>
              <w:t>２　民間と行政の協働と役割分担</w:t>
            </w:r>
          </w:p>
          <w:p w:rsidR="00E55FF2" w:rsidRPr="00416B0C" w:rsidRDefault="00E55FF2" w:rsidP="00E55FF2">
            <w:pPr>
              <w:spacing w:line="360" w:lineRule="exact"/>
              <w:ind w:left="880" w:hangingChars="400" w:hanging="880"/>
              <w:rPr>
                <w:rFonts w:asciiTheme="minorEastAsia" w:hAnsiTheme="minorEastAsia"/>
                <w:color w:val="000000" w:themeColor="text1"/>
                <w:sz w:val="22"/>
              </w:rPr>
            </w:pPr>
            <w:r w:rsidRPr="00416B0C">
              <w:rPr>
                <w:rFonts w:asciiTheme="minorEastAsia" w:hAnsiTheme="minorEastAsia" w:hint="eastAsia"/>
                <w:color w:val="000000" w:themeColor="text1"/>
                <w:sz w:val="22"/>
              </w:rPr>
              <w:t>(1)県民に期待される役割</w:t>
            </w:r>
          </w:p>
          <w:p w:rsidR="00E55FF2" w:rsidRPr="00416B0C" w:rsidRDefault="00E55FF2" w:rsidP="00E55FF2">
            <w:pPr>
              <w:spacing w:line="360" w:lineRule="exact"/>
              <w:ind w:left="880" w:hangingChars="400" w:hanging="880"/>
              <w:rPr>
                <w:rFonts w:asciiTheme="minorEastAsia" w:hAnsiTheme="minorEastAsia"/>
                <w:color w:val="000000" w:themeColor="text1"/>
                <w:sz w:val="22"/>
              </w:rPr>
            </w:pPr>
            <w:r w:rsidRPr="00416B0C">
              <w:rPr>
                <w:rFonts w:asciiTheme="minorEastAsia" w:hAnsiTheme="minorEastAsia" w:hint="eastAsia"/>
                <w:color w:val="000000" w:themeColor="text1"/>
                <w:sz w:val="22"/>
              </w:rPr>
              <w:t xml:space="preserve">　③　民生委員・児童委員に期待される役割</w:t>
            </w:r>
          </w:p>
          <w:p w:rsidR="00E55FF2" w:rsidRPr="00416B0C" w:rsidRDefault="00E55FF2" w:rsidP="00E55FF2">
            <w:pPr>
              <w:spacing w:line="360" w:lineRule="exact"/>
              <w:ind w:leftChars="200" w:left="420" w:firstLineChars="100" w:firstLine="220"/>
              <w:rPr>
                <w:rFonts w:asciiTheme="minorEastAsia" w:hAnsiTheme="minorEastAsia"/>
                <w:sz w:val="22"/>
              </w:rPr>
            </w:pPr>
            <w:r w:rsidRPr="00416B0C">
              <w:rPr>
                <w:rFonts w:asciiTheme="minorEastAsia" w:hAnsiTheme="minorEastAsia" w:hint="eastAsia"/>
                <w:sz w:val="22"/>
              </w:rPr>
              <w:t>（略）一方、今後ますます福祉サービスや地域住民のニーズの多様化が予想されることから、制度の変化等に対応するための資質向上を図るとともに、住民のニーズを的確に把握するため、より地域に密着したきめ細かな活動を展開することが期待されます。</w:t>
            </w:r>
            <w:r w:rsidRPr="00416B0C">
              <w:rPr>
                <w:rFonts w:asciiTheme="minorEastAsia" w:hAnsiTheme="minorEastAsia" w:hint="eastAsia"/>
                <w:sz w:val="22"/>
                <w:u w:val="single"/>
              </w:rPr>
              <w:t>（追加）</w:t>
            </w:r>
          </w:p>
          <w:p w:rsidR="00E55FF2" w:rsidRPr="00416B0C" w:rsidRDefault="00E55FF2" w:rsidP="00E55FF2">
            <w:pPr>
              <w:spacing w:line="360" w:lineRule="exact"/>
              <w:ind w:leftChars="200" w:left="420" w:firstLineChars="100" w:firstLine="220"/>
              <w:rPr>
                <w:rFonts w:asciiTheme="minorEastAsia" w:hAnsiTheme="minorEastAsia"/>
                <w:sz w:val="22"/>
              </w:rPr>
            </w:pPr>
          </w:p>
          <w:p w:rsidR="00E55FF2" w:rsidRPr="00416B0C" w:rsidRDefault="00E55FF2" w:rsidP="00E55FF2">
            <w:pPr>
              <w:rPr>
                <w:rFonts w:asciiTheme="minorEastAsia" w:hAnsiTheme="minorEastAsia"/>
                <w:sz w:val="22"/>
              </w:rPr>
            </w:pPr>
          </w:p>
          <w:p w:rsidR="001F50ED" w:rsidRPr="00416B0C" w:rsidRDefault="001F50ED" w:rsidP="00E55FF2">
            <w:pPr>
              <w:rPr>
                <w:rFonts w:asciiTheme="minorEastAsia" w:hAnsiTheme="minorEastAsia"/>
                <w:sz w:val="22"/>
              </w:rPr>
            </w:pPr>
          </w:p>
          <w:p w:rsidR="00E55FF2" w:rsidRPr="00416B0C" w:rsidRDefault="00E55FF2" w:rsidP="00E55FF2">
            <w:pPr>
              <w:spacing w:line="360" w:lineRule="exact"/>
              <w:ind w:left="880" w:hangingChars="400" w:hanging="880"/>
              <w:rPr>
                <w:rFonts w:asciiTheme="minorEastAsia" w:hAnsiTheme="minorEastAsia"/>
                <w:color w:val="000000" w:themeColor="text1"/>
                <w:sz w:val="22"/>
              </w:rPr>
            </w:pPr>
            <w:r w:rsidRPr="00416B0C">
              <w:rPr>
                <w:rFonts w:asciiTheme="minorEastAsia" w:hAnsiTheme="minorEastAsia" w:hint="eastAsia"/>
                <w:color w:val="000000" w:themeColor="text1"/>
                <w:sz w:val="22"/>
              </w:rPr>
              <w:t>(2)企業、団体に期待される役割</w:t>
            </w:r>
          </w:p>
          <w:p w:rsidR="00E55FF2" w:rsidRPr="00416B0C" w:rsidRDefault="00E55FF2" w:rsidP="00E55FF2">
            <w:pPr>
              <w:spacing w:line="360" w:lineRule="exact"/>
              <w:ind w:left="880" w:hangingChars="400" w:hanging="880"/>
              <w:rPr>
                <w:rFonts w:asciiTheme="minorEastAsia" w:hAnsiTheme="minorEastAsia"/>
                <w:color w:val="000000" w:themeColor="text1"/>
                <w:sz w:val="22"/>
              </w:rPr>
            </w:pPr>
            <w:r w:rsidRPr="00416B0C">
              <w:rPr>
                <w:rFonts w:asciiTheme="minorEastAsia" w:hAnsiTheme="minorEastAsia" w:hint="eastAsia"/>
                <w:color w:val="000000" w:themeColor="text1"/>
                <w:sz w:val="22"/>
              </w:rPr>
              <w:lastRenderedPageBreak/>
              <w:t xml:space="preserve">　①　企業や各種団体に期待される役割</w:t>
            </w:r>
          </w:p>
          <w:p w:rsidR="00E55FF2" w:rsidRPr="00416B0C" w:rsidRDefault="00E55FF2" w:rsidP="001F50ED">
            <w:pPr>
              <w:spacing w:line="360" w:lineRule="exact"/>
              <w:ind w:leftChars="100" w:left="430" w:hangingChars="100" w:hanging="220"/>
              <w:rPr>
                <w:rFonts w:asciiTheme="minorEastAsia" w:hAnsiTheme="minorEastAsia"/>
                <w:sz w:val="22"/>
              </w:rPr>
            </w:pPr>
            <w:r w:rsidRPr="00416B0C">
              <w:rPr>
                <w:rFonts w:asciiTheme="minorEastAsia" w:hAnsiTheme="minorEastAsia" w:hint="eastAsia"/>
                <w:sz w:val="22"/>
              </w:rPr>
              <w:t>民間企業や協同組合などの各種団体は、決して地域社会から分離された存在ではなく、地域社会に必要な諸活動を行うことによって、その存在を認められる地域社会を構成する重要な一員です。このため、これらの企業や団体には、地域の福祉力を向上させるため、地域社会における各種の福祉活動を担う主体としての役割が期待されます。</w:t>
            </w:r>
          </w:p>
          <w:p w:rsidR="00E55FF2" w:rsidRPr="00416B0C" w:rsidRDefault="00E55FF2" w:rsidP="00E55FF2">
            <w:pPr>
              <w:spacing w:line="360" w:lineRule="exact"/>
              <w:ind w:leftChars="200" w:left="420" w:firstLineChars="100" w:firstLine="220"/>
              <w:rPr>
                <w:rFonts w:asciiTheme="minorEastAsia" w:hAnsiTheme="minorEastAsia"/>
                <w:sz w:val="22"/>
                <w:u w:val="single"/>
              </w:rPr>
            </w:pPr>
            <w:r w:rsidRPr="00416B0C">
              <w:rPr>
                <w:rFonts w:asciiTheme="minorEastAsia" w:hAnsiTheme="minorEastAsia" w:hint="eastAsia"/>
                <w:sz w:val="22"/>
              </w:rPr>
              <w:t>具体的には、本来の活動を活かした、買物支援サービスの提供や高齢者・障害者等のニーズに合った商品の開発、要支援者への個別の生活サービスの提供、</w:t>
            </w:r>
            <w:r w:rsidRPr="00416B0C">
              <w:rPr>
                <w:rFonts w:asciiTheme="minorEastAsia" w:hAnsiTheme="minorEastAsia" w:hint="eastAsia"/>
                <w:sz w:val="22"/>
                <w:u w:val="single"/>
              </w:rPr>
              <w:t>また、高齢者や障害者等の雇用を積極的に進めることなど、地域社会に貢献する活動が多く考えられます。</w:t>
            </w:r>
          </w:p>
          <w:p w:rsidR="00E55FF2" w:rsidRPr="00416B0C" w:rsidRDefault="00E55FF2" w:rsidP="00E55FF2">
            <w:pPr>
              <w:spacing w:line="360" w:lineRule="exact"/>
              <w:ind w:leftChars="200" w:left="420" w:firstLineChars="100" w:firstLine="220"/>
              <w:rPr>
                <w:rFonts w:asciiTheme="minorEastAsia" w:hAnsiTheme="minorEastAsia"/>
                <w:color w:val="000000"/>
                <w:sz w:val="22"/>
                <w:u w:val="single"/>
              </w:rPr>
            </w:pPr>
            <w:r w:rsidRPr="00416B0C">
              <w:rPr>
                <w:rFonts w:asciiTheme="minorEastAsia" w:hAnsiTheme="minorEastAsia" w:hint="eastAsia"/>
                <w:color w:val="000000"/>
                <w:sz w:val="22"/>
                <w:u w:val="single"/>
              </w:rPr>
              <w:t>さらに、</w:t>
            </w:r>
            <w:r w:rsidRPr="00416B0C">
              <w:rPr>
                <w:rFonts w:asciiTheme="minorEastAsia" w:hAnsiTheme="minorEastAsia" w:hint="eastAsia"/>
                <w:color w:val="000000"/>
                <w:sz w:val="22"/>
              </w:rPr>
              <w:t>仕事と子育てや介護などが両立できる職場環境を整備することや従業員</w:t>
            </w:r>
            <w:r w:rsidRPr="00416B0C">
              <w:rPr>
                <w:rFonts w:asciiTheme="minorEastAsia" w:hAnsiTheme="minorEastAsia" w:hint="eastAsia"/>
                <w:sz w:val="22"/>
              </w:rPr>
              <w:t>の体や</w:t>
            </w:r>
            <w:r w:rsidRPr="00416B0C">
              <w:rPr>
                <w:rFonts w:asciiTheme="minorEastAsia" w:hAnsiTheme="minorEastAsia" w:hint="eastAsia"/>
                <w:color w:val="000000"/>
                <w:sz w:val="22"/>
              </w:rPr>
              <w:t>心の健康に配慮することも求められています。</w:t>
            </w:r>
          </w:p>
          <w:p w:rsidR="004478EF" w:rsidRPr="00416B0C" w:rsidRDefault="004478EF" w:rsidP="00E55FF2">
            <w:pPr>
              <w:rPr>
                <w:rFonts w:asciiTheme="minorEastAsia" w:hAnsiTheme="minorEastAsia"/>
                <w:sz w:val="22"/>
              </w:rPr>
            </w:pPr>
          </w:p>
        </w:tc>
        <w:tc>
          <w:tcPr>
            <w:tcW w:w="6308" w:type="dxa"/>
          </w:tcPr>
          <w:p w:rsidR="001F50ED" w:rsidRPr="00416B0C" w:rsidRDefault="001F50ED" w:rsidP="008C680F">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lastRenderedPageBreak/>
              <w:t>第１編　計画の策定</w:t>
            </w:r>
          </w:p>
          <w:p w:rsidR="001F50ED" w:rsidRPr="00416B0C" w:rsidRDefault="001F50ED" w:rsidP="008C680F">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第２章　計画策定の背景</w:t>
            </w:r>
          </w:p>
          <w:p w:rsidR="001F50ED" w:rsidRPr="00416B0C" w:rsidRDefault="001F50ED" w:rsidP="001F50ED">
            <w:pPr>
              <w:spacing w:line="360" w:lineRule="exact"/>
              <w:ind w:left="240" w:hangingChars="100" w:hanging="240"/>
              <w:rPr>
                <w:rFonts w:asciiTheme="minorEastAsia" w:hAnsiTheme="minorEastAsia"/>
                <w:color w:val="000000" w:themeColor="text1"/>
                <w:sz w:val="24"/>
              </w:rPr>
            </w:pPr>
            <w:r w:rsidRPr="00416B0C">
              <w:rPr>
                <w:rFonts w:asciiTheme="minorEastAsia" w:hAnsiTheme="minorEastAsia" w:hint="eastAsia"/>
                <w:color w:val="000000" w:themeColor="text1"/>
                <w:sz w:val="24"/>
              </w:rPr>
              <w:t>３　福祉施策の制度改正</w:t>
            </w:r>
          </w:p>
          <w:p w:rsidR="001F50ED" w:rsidRPr="00416B0C" w:rsidRDefault="001F50ED" w:rsidP="001F50ED">
            <w:pPr>
              <w:spacing w:line="360" w:lineRule="exact"/>
              <w:rPr>
                <w:rFonts w:asciiTheme="minorEastAsia" w:hAnsiTheme="minorEastAsia"/>
                <w:color w:val="000000" w:themeColor="text1"/>
                <w:sz w:val="24"/>
              </w:rPr>
            </w:pPr>
            <w:r w:rsidRPr="00416B0C">
              <w:rPr>
                <w:rFonts w:asciiTheme="minorEastAsia" w:hAnsiTheme="minorEastAsia" w:hint="eastAsia"/>
                <w:color w:val="000000" w:themeColor="text1"/>
                <w:sz w:val="24"/>
              </w:rPr>
              <w:t>(3)　児童福祉施策</w:t>
            </w:r>
          </w:p>
          <w:p w:rsidR="001F50ED" w:rsidRPr="00416B0C" w:rsidRDefault="001F50ED" w:rsidP="008C680F">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（略）</w:t>
            </w:r>
          </w:p>
          <w:p w:rsidR="001F50ED" w:rsidRPr="00416B0C" w:rsidRDefault="001F50ED" w:rsidP="001F50ED">
            <w:pPr>
              <w:spacing w:line="360" w:lineRule="exact"/>
              <w:ind w:left="240" w:hangingChars="100" w:hanging="240"/>
              <w:rPr>
                <w:rFonts w:asciiTheme="minorEastAsia" w:hAnsiTheme="minorEastAsia"/>
                <w:color w:val="000000" w:themeColor="text1"/>
                <w:sz w:val="24"/>
              </w:rPr>
            </w:pPr>
            <w:r w:rsidRPr="00416B0C">
              <w:rPr>
                <w:rFonts w:asciiTheme="minorEastAsia" w:hAnsiTheme="minorEastAsia" w:hint="eastAsia"/>
                <w:color w:val="000000" w:themeColor="text1"/>
                <w:sz w:val="24"/>
              </w:rPr>
              <w:t xml:space="preserve">　　さらに、2016(平成28)年の児童福祉法等の改正では、</w:t>
            </w:r>
            <w:r w:rsidRPr="00416B0C">
              <w:rPr>
                <w:rFonts w:asciiTheme="minorEastAsia" w:hAnsiTheme="minorEastAsia" w:hint="eastAsia"/>
                <w:color w:val="FF0000"/>
                <w:sz w:val="24"/>
                <w:u w:val="single"/>
              </w:rPr>
              <w:t>児童の権利と最善の利益、保護者の育成責任と行政の保護者支援が規定され、</w:t>
            </w:r>
            <w:r w:rsidRPr="00416B0C">
              <w:rPr>
                <w:rFonts w:asciiTheme="minorEastAsia" w:hAnsiTheme="minorEastAsia" w:hint="eastAsia"/>
                <w:color w:val="000000" w:themeColor="text1"/>
                <w:sz w:val="24"/>
              </w:rPr>
              <w:t>児童虐待について発生予防から自立支援までの一連の対策について更なる強化を図るため、市町村や県（児童相談所）の役割が明確化されたほか、</w:t>
            </w:r>
            <w:r w:rsidRPr="00416B0C">
              <w:rPr>
                <w:rFonts w:asciiTheme="minorEastAsia" w:hAnsiTheme="minorEastAsia" w:hint="eastAsia"/>
                <w:color w:val="FF0000"/>
                <w:sz w:val="24"/>
                <w:u w:val="single"/>
              </w:rPr>
              <w:t>子育て世代包括支援センターの法定化、</w:t>
            </w:r>
            <w:r w:rsidRPr="00416B0C">
              <w:rPr>
                <w:rFonts w:asciiTheme="minorEastAsia" w:hAnsiTheme="minorEastAsia" w:hint="eastAsia"/>
                <w:color w:val="000000" w:themeColor="text1"/>
                <w:sz w:val="24"/>
              </w:rPr>
              <w:t>市町村が設置する要保護児童対策地域協議会の調整機関の専門職の配置や研修の義務化、児童相談所の専門職の増員などの体制強化、里親委託等の推進などが盛り込まれました。</w:t>
            </w:r>
          </w:p>
          <w:p w:rsidR="001F50ED" w:rsidRPr="00416B0C" w:rsidRDefault="001F50ED" w:rsidP="001F50ED">
            <w:pPr>
              <w:spacing w:line="360" w:lineRule="exact"/>
              <w:ind w:left="240" w:hangingChars="100" w:hanging="240"/>
              <w:rPr>
                <w:rFonts w:asciiTheme="minorEastAsia" w:hAnsiTheme="minorEastAsia"/>
                <w:color w:val="000000" w:themeColor="text1"/>
                <w:sz w:val="24"/>
              </w:rPr>
            </w:pPr>
          </w:p>
          <w:p w:rsidR="001F50ED" w:rsidRPr="00416B0C" w:rsidRDefault="001F50ED" w:rsidP="001F50ED">
            <w:pPr>
              <w:spacing w:line="360" w:lineRule="exact"/>
              <w:rPr>
                <w:rFonts w:asciiTheme="minorEastAsia" w:hAnsiTheme="minorEastAsia"/>
                <w:color w:val="000000" w:themeColor="text1"/>
                <w:sz w:val="24"/>
              </w:rPr>
            </w:pPr>
            <w:r w:rsidRPr="00416B0C">
              <w:rPr>
                <w:rFonts w:asciiTheme="minorEastAsia" w:hAnsiTheme="minorEastAsia" w:hint="eastAsia"/>
                <w:color w:val="000000" w:themeColor="text1"/>
                <w:sz w:val="24"/>
              </w:rPr>
              <w:t>(4)地域福祉施策</w:t>
            </w:r>
          </w:p>
          <w:p w:rsidR="001F50ED" w:rsidRPr="00416B0C" w:rsidRDefault="001F50ED" w:rsidP="001F50ED">
            <w:pPr>
              <w:spacing w:line="360" w:lineRule="exact"/>
              <w:rPr>
                <w:rFonts w:asciiTheme="minorEastAsia" w:hAnsiTheme="minorEastAsia"/>
                <w:color w:val="000000" w:themeColor="text1"/>
                <w:sz w:val="24"/>
              </w:rPr>
            </w:pPr>
            <w:r w:rsidRPr="00416B0C">
              <w:rPr>
                <w:rFonts w:asciiTheme="minorEastAsia" w:hAnsiTheme="minorEastAsia" w:hint="eastAsia"/>
                <w:color w:val="000000" w:themeColor="text1"/>
                <w:sz w:val="24"/>
              </w:rPr>
              <w:t xml:space="preserve">　①生活困窮者自立支援法</w:t>
            </w:r>
            <w:r w:rsidRPr="00416B0C">
              <w:rPr>
                <w:rFonts w:asciiTheme="minorEastAsia" w:hAnsiTheme="minorEastAsia" w:hint="eastAsia"/>
                <w:color w:val="FF0000"/>
                <w:sz w:val="24"/>
                <w:u w:val="single"/>
              </w:rPr>
              <w:t>や成年後見制度の利用の促進に関する法律</w:t>
            </w:r>
            <w:r w:rsidRPr="00416B0C">
              <w:rPr>
                <w:rFonts w:asciiTheme="minorEastAsia" w:hAnsiTheme="minorEastAsia" w:hint="eastAsia"/>
                <w:color w:val="000000" w:themeColor="text1"/>
                <w:sz w:val="24"/>
              </w:rPr>
              <w:t>の施行</w:t>
            </w:r>
          </w:p>
          <w:p w:rsidR="001F50ED" w:rsidRPr="00416B0C" w:rsidRDefault="001F50ED" w:rsidP="001F50ED">
            <w:pPr>
              <w:spacing w:line="360" w:lineRule="exact"/>
              <w:rPr>
                <w:rFonts w:asciiTheme="minorEastAsia" w:hAnsiTheme="minorEastAsia"/>
                <w:color w:val="000000" w:themeColor="text1"/>
                <w:sz w:val="24"/>
              </w:rPr>
            </w:pPr>
            <w:r w:rsidRPr="00416B0C">
              <w:rPr>
                <w:rFonts w:asciiTheme="minorEastAsia" w:hAnsiTheme="minorEastAsia" w:hint="eastAsia"/>
                <w:color w:val="000000" w:themeColor="text1"/>
                <w:sz w:val="24"/>
              </w:rPr>
              <w:t xml:space="preserve">　高齢化の進展に加え地域経済や雇用情勢の低迷により、生活が不安定になり孤立しやすい人々や生活に困窮する人々が増加する中、生活保護に至る前の段階の自立支援策の強化を図るため、2015(平成27)年４月、「生活困窮者自立支援法」が施行され、様々な困難を抱える生活困窮者の早期発見や包括的な支援を行う仕組み(第２の</w:t>
            </w:r>
            <w:r w:rsidRPr="00416B0C">
              <w:rPr>
                <w:rFonts w:asciiTheme="minorEastAsia" w:hAnsiTheme="minorEastAsia" w:hint="eastAsia"/>
                <w:color w:val="000000" w:themeColor="text1"/>
                <w:sz w:val="24"/>
              </w:rPr>
              <w:lastRenderedPageBreak/>
              <w:t>セーフティネット)が構築されました。</w:t>
            </w:r>
          </w:p>
          <w:p w:rsidR="001F50ED" w:rsidRPr="00416B0C" w:rsidRDefault="001F50ED" w:rsidP="001F50ED">
            <w:pPr>
              <w:spacing w:line="360" w:lineRule="exact"/>
              <w:rPr>
                <w:rFonts w:asciiTheme="minorEastAsia" w:hAnsiTheme="minorEastAsia"/>
                <w:color w:val="000000" w:themeColor="text1"/>
                <w:sz w:val="24"/>
                <w:u w:val="single"/>
              </w:rPr>
            </w:pPr>
            <w:r w:rsidRPr="00416B0C">
              <w:rPr>
                <w:rFonts w:asciiTheme="minorEastAsia" w:hAnsiTheme="minorEastAsia" w:hint="eastAsia"/>
                <w:color w:val="000000" w:themeColor="text1"/>
                <w:sz w:val="24"/>
              </w:rPr>
              <w:t xml:space="preserve">　</w:t>
            </w:r>
            <w:r w:rsidRPr="00416B0C">
              <w:rPr>
                <w:rFonts w:asciiTheme="minorEastAsia" w:hAnsiTheme="minorEastAsia" w:hint="eastAsia"/>
                <w:color w:val="FF0000"/>
                <w:sz w:val="24"/>
                <w:u w:val="single"/>
              </w:rPr>
              <w:t>また、認知症や知的障害等により判断能力が不十分な方の権利を擁護する成年後見制度の利用促進を図るため、2016(平成28)年４月、「成年後見制度の利用の促進に関する法律」が成立(同年５月施行)するとともに、2017(平成29)年３月、本法律に基づき「成年後見制度利用促進計画」が策定され、成年後見制度の利用促進に向けた国や都道府県、市町村等の役割が示されました。</w:t>
            </w:r>
          </w:p>
          <w:p w:rsidR="001F50ED" w:rsidRPr="00416B0C" w:rsidRDefault="001F50ED" w:rsidP="001F50ED">
            <w:pPr>
              <w:spacing w:line="360" w:lineRule="exact"/>
              <w:ind w:left="240" w:hangingChars="100" w:hanging="240"/>
              <w:rPr>
                <w:rFonts w:asciiTheme="minorEastAsia" w:hAnsiTheme="minorEastAsia"/>
                <w:color w:val="000000" w:themeColor="text1"/>
                <w:sz w:val="24"/>
              </w:rPr>
            </w:pPr>
          </w:p>
          <w:p w:rsidR="001F50ED" w:rsidRPr="00416B0C" w:rsidRDefault="001F50ED" w:rsidP="001F50ED">
            <w:pPr>
              <w:spacing w:line="360" w:lineRule="exact"/>
              <w:ind w:left="240" w:hangingChars="100" w:hanging="240"/>
              <w:rPr>
                <w:rFonts w:asciiTheme="minorEastAsia" w:hAnsiTheme="minorEastAsia"/>
                <w:color w:val="000000" w:themeColor="text1"/>
                <w:sz w:val="24"/>
              </w:rPr>
            </w:pPr>
            <w:r w:rsidRPr="00416B0C">
              <w:rPr>
                <w:rFonts w:asciiTheme="minorEastAsia" w:hAnsiTheme="minorEastAsia" w:hint="eastAsia"/>
                <w:color w:val="000000" w:themeColor="text1"/>
                <w:sz w:val="24"/>
              </w:rPr>
              <w:t>第２編　計画の内容</w:t>
            </w:r>
          </w:p>
          <w:p w:rsidR="008C680F" w:rsidRPr="00416B0C" w:rsidRDefault="008C680F" w:rsidP="008C680F">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第１章　ともに支え合う「ひとづくり」</w:t>
            </w:r>
          </w:p>
          <w:p w:rsidR="008C680F" w:rsidRPr="00416B0C" w:rsidRDefault="008C680F" w:rsidP="008C680F">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Ⅰ　生涯を通じた自立と支え合いの推進</w:t>
            </w:r>
          </w:p>
          <w:p w:rsidR="008C680F" w:rsidRPr="00416B0C" w:rsidRDefault="008C680F" w:rsidP="008C680F">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１　人に寄り添い支え合う心の醸成</w:t>
            </w:r>
          </w:p>
          <w:p w:rsidR="008C680F" w:rsidRPr="00416B0C" w:rsidRDefault="008C680F" w:rsidP="00E55FF2">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(2)　地域共生社会を推進する主体の連携</w:t>
            </w:r>
          </w:p>
          <w:p w:rsidR="008C680F" w:rsidRPr="00416B0C" w:rsidRDefault="008C680F" w:rsidP="00E55FF2">
            <w:pPr>
              <w:spacing w:line="360" w:lineRule="exact"/>
              <w:ind w:leftChars="100" w:left="210" w:firstLineChars="86" w:firstLine="189"/>
              <w:rPr>
                <w:rFonts w:asciiTheme="minorEastAsia" w:hAnsiTheme="minorEastAsia"/>
                <w:color w:val="000000" w:themeColor="text1"/>
                <w:sz w:val="22"/>
              </w:rPr>
            </w:pPr>
            <w:r w:rsidRPr="00416B0C">
              <w:rPr>
                <w:rFonts w:asciiTheme="minorEastAsia" w:hAnsiTheme="minorEastAsia" w:hint="eastAsia"/>
                <w:color w:val="000000" w:themeColor="text1"/>
                <w:sz w:val="22"/>
              </w:rPr>
              <w:t>地域共生社会を推進するため、</w:t>
            </w:r>
            <w:r w:rsidRPr="00416B0C">
              <w:rPr>
                <w:rFonts w:asciiTheme="minorEastAsia" w:hAnsiTheme="minorEastAsia" w:hint="eastAsia"/>
                <w:color w:val="FF0000"/>
                <w:sz w:val="22"/>
                <w:u w:val="single"/>
              </w:rPr>
              <w:t>地域住民、ＮＰＯ・ボランティア、民生委員・児童委員・その他の委嘱委員、企業・協同組合、社会福祉法人・学校法人、社会福祉協議会、市町村など地域福祉の担い手となる主体相互の連携・協働</w:t>
            </w:r>
            <w:r w:rsidRPr="00416B0C">
              <w:rPr>
                <w:rFonts w:asciiTheme="minorEastAsia" w:hAnsiTheme="minorEastAsia" w:hint="eastAsia"/>
                <w:color w:val="000000" w:themeColor="text1"/>
                <w:sz w:val="22"/>
              </w:rPr>
              <w:t>を支援します。</w:t>
            </w:r>
          </w:p>
          <w:p w:rsidR="008C680F" w:rsidRPr="00416B0C" w:rsidRDefault="008C680F" w:rsidP="00412E94">
            <w:pPr>
              <w:spacing w:line="360" w:lineRule="exact"/>
              <w:rPr>
                <w:rFonts w:asciiTheme="minorEastAsia" w:hAnsiTheme="minorEastAsia"/>
                <w:color w:val="000000" w:themeColor="text1"/>
                <w:sz w:val="22"/>
              </w:rPr>
            </w:pPr>
          </w:p>
          <w:p w:rsidR="008C680F" w:rsidRPr="00416B0C" w:rsidRDefault="008C680F" w:rsidP="00412E94">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Ⅱ　福祉を担う人づくり</w:t>
            </w:r>
          </w:p>
          <w:p w:rsidR="008C680F" w:rsidRPr="00416B0C" w:rsidRDefault="008C680F" w:rsidP="008C680F">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１　質の高い介護・福祉サービス従業者の育成・確保</w:t>
            </w:r>
          </w:p>
          <w:p w:rsidR="008C680F" w:rsidRPr="00416B0C" w:rsidRDefault="008C680F" w:rsidP="00E55FF2">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(1)　専門人材の育成・確保・定着・資質向上</w:t>
            </w:r>
          </w:p>
          <w:p w:rsidR="008C680F" w:rsidRPr="00416B0C" w:rsidRDefault="008C680F" w:rsidP="00E55FF2">
            <w:pPr>
              <w:spacing w:line="360" w:lineRule="exact"/>
              <w:ind w:firstLineChars="200" w:firstLine="440"/>
              <w:rPr>
                <w:rFonts w:asciiTheme="minorEastAsia" w:hAnsiTheme="minorEastAsia"/>
                <w:color w:val="000000" w:themeColor="text1"/>
                <w:sz w:val="22"/>
              </w:rPr>
            </w:pPr>
            <w:r w:rsidRPr="00416B0C">
              <w:rPr>
                <w:rFonts w:asciiTheme="minorEastAsia" w:hAnsiTheme="minorEastAsia" w:hint="eastAsia"/>
                <w:color w:val="000000" w:themeColor="text1"/>
                <w:sz w:val="22"/>
              </w:rPr>
              <w:t>①若者等への介護・福祉の魅力のＰＲや多様な人材の参入促進</w:t>
            </w:r>
          </w:p>
          <w:p w:rsidR="008C680F" w:rsidRPr="00416B0C" w:rsidRDefault="008C680F" w:rsidP="00E55FF2">
            <w:pPr>
              <w:spacing w:line="360" w:lineRule="exact"/>
              <w:ind w:leftChars="200" w:left="640" w:hangingChars="100" w:hanging="220"/>
              <w:rPr>
                <w:rFonts w:asciiTheme="minorEastAsia" w:hAnsiTheme="minorEastAsia"/>
                <w:color w:val="000000" w:themeColor="text1"/>
                <w:sz w:val="22"/>
              </w:rPr>
            </w:pPr>
            <w:r w:rsidRPr="00416B0C">
              <w:rPr>
                <w:rFonts w:asciiTheme="minorEastAsia" w:hAnsiTheme="minorEastAsia" w:hint="eastAsia"/>
                <w:color w:val="000000" w:themeColor="text1"/>
                <w:sz w:val="22"/>
              </w:rPr>
              <w:t>・　社会に学ぶ『14歳の挑戦』</w:t>
            </w:r>
            <w:r w:rsidRPr="00416B0C">
              <w:rPr>
                <w:rFonts w:asciiTheme="minorEastAsia" w:hAnsiTheme="minorEastAsia" w:hint="eastAsia"/>
                <w:color w:val="FF0000"/>
                <w:sz w:val="22"/>
                <w:u w:val="single"/>
              </w:rPr>
              <w:t>での福祉職場体験</w:t>
            </w:r>
            <w:r w:rsidRPr="00416B0C">
              <w:rPr>
                <w:rFonts w:asciiTheme="minorEastAsia" w:hAnsiTheme="minorEastAsia" w:hint="eastAsia"/>
                <w:color w:val="000000" w:themeColor="text1"/>
                <w:sz w:val="22"/>
              </w:rPr>
              <w:t>や中高生への出前講座、高校生の介護体験学習、インターンシップ等による、</w:t>
            </w:r>
            <w:r w:rsidRPr="00416B0C">
              <w:rPr>
                <w:rFonts w:asciiTheme="minorEastAsia" w:hAnsiTheme="minorEastAsia" w:hint="eastAsia"/>
                <w:color w:val="FF0000"/>
                <w:sz w:val="22"/>
                <w:u w:val="single"/>
              </w:rPr>
              <w:t>小中高校や介護福祉士養成校、福祉施設等と連携した</w:t>
            </w:r>
            <w:r w:rsidRPr="00416B0C">
              <w:rPr>
                <w:rFonts w:asciiTheme="minorEastAsia" w:hAnsiTheme="minorEastAsia" w:hint="eastAsia"/>
                <w:color w:val="000000" w:themeColor="text1"/>
                <w:sz w:val="22"/>
              </w:rPr>
              <w:t>若者の参入促進</w:t>
            </w:r>
          </w:p>
          <w:p w:rsidR="008C680F" w:rsidRPr="00416B0C" w:rsidRDefault="008C680F" w:rsidP="00E55FF2">
            <w:pPr>
              <w:spacing w:line="360" w:lineRule="exact"/>
              <w:ind w:leftChars="200" w:left="640" w:hangingChars="100" w:hanging="220"/>
              <w:rPr>
                <w:rFonts w:asciiTheme="minorEastAsia" w:hAnsiTheme="minorEastAsia"/>
                <w:color w:val="000000" w:themeColor="text1"/>
                <w:sz w:val="22"/>
              </w:rPr>
            </w:pPr>
          </w:p>
          <w:p w:rsidR="008C680F" w:rsidRPr="00416B0C" w:rsidRDefault="008C680F" w:rsidP="00E55FF2">
            <w:pPr>
              <w:spacing w:line="360" w:lineRule="exact"/>
              <w:ind w:firstLineChars="200" w:firstLine="440"/>
              <w:rPr>
                <w:rFonts w:asciiTheme="minorEastAsia" w:hAnsiTheme="minorEastAsia"/>
                <w:color w:val="000000" w:themeColor="text1"/>
                <w:sz w:val="22"/>
              </w:rPr>
            </w:pPr>
            <w:r w:rsidRPr="00416B0C">
              <w:rPr>
                <w:rFonts w:asciiTheme="minorEastAsia" w:hAnsiTheme="minorEastAsia" w:hint="eastAsia"/>
                <w:color w:val="000000" w:themeColor="text1"/>
                <w:sz w:val="22"/>
              </w:rPr>
              <w:t>③就業</w:t>
            </w:r>
            <w:r w:rsidRPr="00416B0C">
              <w:rPr>
                <w:rFonts w:asciiTheme="minorEastAsia" w:hAnsiTheme="minorEastAsia" w:hint="eastAsia"/>
                <w:color w:val="FF0000"/>
                <w:sz w:val="22"/>
                <w:u w:val="single"/>
              </w:rPr>
              <w:t>・相談</w:t>
            </w:r>
            <w:r w:rsidRPr="00416B0C">
              <w:rPr>
                <w:rFonts w:asciiTheme="minorEastAsia" w:hAnsiTheme="minorEastAsia" w:hint="eastAsia"/>
                <w:color w:val="000000" w:themeColor="text1"/>
                <w:sz w:val="22"/>
              </w:rPr>
              <w:t>支援</w:t>
            </w:r>
          </w:p>
          <w:p w:rsidR="008C680F" w:rsidRPr="00416B0C" w:rsidRDefault="008C680F" w:rsidP="00E55FF2">
            <w:pPr>
              <w:spacing w:line="360" w:lineRule="exact"/>
              <w:ind w:leftChars="200" w:left="640" w:hangingChars="100" w:hanging="220"/>
              <w:rPr>
                <w:rFonts w:asciiTheme="minorEastAsia" w:hAnsiTheme="minorEastAsia"/>
                <w:color w:val="000000" w:themeColor="text1"/>
                <w:sz w:val="22"/>
              </w:rPr>
            </w:pPr>
            <w:r w:rsidRPr="00416B0C">
              <w:rPr>
                <w:rFonts w:asciiTheme="minorEastAsia" w:hAnsiTheme="minorEastAsia" w:hint="eastAsia"/>
                <w:color w:val="000000" w:themeColor="text1"/>
                <w:sz w:val="22"/>
              </w:rPr>
              <w:t>（略）</w:t>
            </w:r>
          </w:p>
          <w:p w:rsidR="008C680F" w:rsidRPr="00416B0C" w:rsidRDefault="008C680F" w:rsidP="00E55FF2">
            <w:pPr>
              <w:spacing w:line="360" w:lineRule="exact"/>
              <w:ind w:leftChars="200" w:left="640" w:hangingChars="100" w:hanging="220"/>
              <w:rPr>
                <w:rFonts w:asciiTheme="minorEastAsia" w:hAnsiTheme="minorEastAsia"/>
                <w:strike/>
                <w:color w:val="000000" w:themeColor="text1"/>
                <w:sz w:val="22"/>
                <w:u w:val="single"/>
              </w:rPr>
            </w:pPr>
            <w:r w:rsidRPr="00416B0C">
              <w:rPr>
                <w:rFonts w:asciiTheme="minorEastAsia" w:hAnsiTheme="minorEastAsia" w:hint="eastAsia"/>
                <w:color w:val="000000" w:themeColor="text1"/>
                <w:sz w:val="22"/>
              </w:rPr>
              <w:t>・　県健康・福祉人材センターへの専門員配置によるマッチング強化や福祉職場説明会の開催等による</w:t>
            </w:r>
            <w:r w:rsidRPr="00416B0C">
              <w:rPr>
                <w:rFonts w:asciiTheme="minorEastAsia" w:hAnsiTheme="minorEastAsia" w:hint="eastAsia"/>
                <w:color w:val="000000" w:themeColor="text1"/>
                <w:sz w:val="22"/>
                <w:u w:val="single"/>
              </w:rPr>
              <w:t>、</w:t>
            </w:r>
            <w:r w:rsidRPr="00416B0C">
              <w:rPr>
                <w:rFonts w:asciiTheme="minorEastAsia" w:hAnsiTheme="minorEastAsia" w:hint="eastAsia"/>
                <w:color w:val="FF0000"/>
                <w:sz w:val="22"/>
                <w:u w:val="single"/>
              </w:rPr>
              <w:t>介護・福祉に従事又は再従事しようとする者</w:t>
            </w:r>
            <w:r w:rsidRPr="00416B0C">
              <w:rPr>
                <w:rFonts w:asciiTheme="minorEastAsia" w:hAnsiTheme="minorEastAsia" w:hint="eastAsia"/>
                <w:color w:val="000000" w:themeColor="text1"/>
                <w:sz w:val="22"/>
                <w:u w:val="single"/>
              </w:rPr>
              <w:t>への支援</w:t>
            </w:r>
          </w:p>
          <w:p w:rsidR="008C680F" w:rsidRPr="00416B0C" w:rsidRDefault="008C680F" w:rsidP="00E55FF2">
            <w:pPr>
              <w:spacing w:line="360" w:lineRule="exact"/>
              <w:ind w:firstLineChars="200" w:firstLine="440"/>
              <w:rPr>
                <w:rFonts w:asciiTheme="minorEastAsia" w:hAnsiTheme="minorEastAsia"/>
                <w:strike/>
                <w:color w:val="000000" w:themeColor="text1"/>
                <w:sz w:val="22"/>
              </w:rPr>
            </w:pPr>
            <w:r w:rsidRPr="00416B0C">
              <w:rPr>
                <w:rFonts w:asciiTheme="minorEastAsia" w:hAnsiTheme="minorEastAsia" w:hint="eastAsia"/>
                <w:color w:val="000000" w:themeColor="text1"/>
                <w:sz w:val="22"/>
              </w:rPr>
              <w:t>④処遇・職場環境の改善等による職場定着支援</w:t>
            </w:r>
          </w:p>
          <w:p w:rsidR="00090822" w:rsidRPr="00416B0C" w:rsidRDefault="00090822" w:rsidP="00E55FF2">
            <w:pPr>
              <w:spacing w:line="360" w:lineRule="exact"/>
              <w:ind w:leftChars="230" w:left="639" w:hangingChars="71" w:hanging="156"/>
              <w:rPr>
                <w:rFonts w:asciiTheme="minorEastAsia" w:hAnsiTheme="minorEastAsia"/>
                <w:sz w:val="22"/>
              </w:rPr>
            </w:pPr>
            <w:r w:rsidRPr="00416B0C">
              <w:rPr>
                <w:rFonts w:asciiTheme="minorEastAsia" w:hAnsiTheme="minorEastAsia" w:hint="eastAsia"/>
                <w:sz w:val="22"/>
              </w:rPr>
              <w:t>（略）</w:t>
            </w:r>
          </w:p>
          <w:p w:rsidR="008C680F" w:rsidRPr="00416B0C" w:rsidRDefault="008C680F" w:rsidP="00E55FF2">
            <w:pPr>
              <w:spacing w:line="360" w:lineRule="exact"/>
              <w:ind w:leftChars="230" w:left="639" w:hangingChars="71" w:hanging="156"/>
              <w:rPr>
                <w:rFonts w:asciiTheme="minorEastAsia" w:hAnsiTheme="minorEastAsia"/>
                <w:strike/>
                <w:color w:val="000000" w:themeColor="text1"/>
                <w:sz w:val="22"/>
                <w:u w:val="single"/>
              </w:rPr>
            </w:pPr>
            <w:r w:rsidRPr="00416B0C">
              <w:rPr>
                <w:rFonts w:asciiTheme="minorEastAsia" w:hAnsiTheme="minorEastAsia" w:hint="eastAsia"/>
                <w:color w:val="FF0000"/>
                <w:sz w:val="22"/>
                <w:u w:val="single"/>
              </w:rPr>
              <w:t>・　新任職員などの相談にのったり実践的な指導ができる中堅リーダーの養成支援</w:t>
            </w:r>
          </w:p>
          <w:p w:rsidR="008C680F" w:rsidRPr="00416B0C" w:rsidRDefault="008C680F" w:rsidP="00E55FF2">
            <w:pPr>
              <w:spacing w:line="360" w:lineRule="exact"/>
              <w:ind w:firstLineChars="200" w:firstLine="440"/>
              <w:rPr>
                <w:rFonts w:asciiTheme="minorEastAsia" w:hAnsiTheme="minorEastAsia"/>
                <w:color w:val="000000" w:themeColor="text1"/>
                <w:sz w:val="22"/>
              </w:rPr>
            </w:pPr>
            <w:r w:rsidRPr="00416B0C">
              <w:rPr>
                <w:rFonts w:asciiTheme="minorEastAsia" w:hAnsiTheme="minorEastAsia" w:hint="eastAsia"/>
                <w:color w:val="000000" w:themeColor="text1"/>
                <w:sz w:val="22"/>
              </w:rPr>
              <w:t>⑤保育士等の人材確保と就業継続の支援</w:t>
            </w:r>
          </w:p>
          <w:p w:rsidR="00090822" w:rsidRPr="00416B0C" w:rsidRDefault="00090822" w:rsidP="00E55FF2">
            <w:pPr>
              <w:spacing w:line="360" w:lineRule="exact"/>
              <w:ind w:firstLineChars="200" w:firstLine="440"/>
              <w:rPr>
                <w:rFonts w:asciiTheme="minorEastAsia" w:hAnsiTheme="minorEastAsia"/>
                <w:color w:val="000000" w:themeColor="text1"/>
                <w:sz w:val="22"/>
              </w:rPr>
            </w:pPr>
            <w:r w:rsidRPr="00416B0C">
              <w:rPr>
                <w:rFonts w:asciiTheme="minorEastAsia" w:hAnsiTheme="minorEastAsia" w:hint="eastAsia"/>
                <w:color w:val="000000" w:themeColor="text1"/>
                <w:sz w:val="22"/>
              </w:rPr>
              <w:t>（略）</w:t>
            </w:r>
          </w:p>
          <w:p w:rsidR="007E5914" w:rsidRPr="00416B0C" w:rsidRDefault="007E5914" w:rsidP="00E55FF2">
            <w:pPr>
              <w:spacing w:line="360" w:lineRule="exact"/>
              <w:ind w:leftChars="231" w:left="681" w:hangingChars="89" w:hanging="196"/>
              <w:rPr>
                <w:rFonts w:asciiTheme="minorEastAsia" w:hAnsiTheme="minorEastAsia"/>
                <w:color w:val="000000" w:themeColor="text1"/>
                <w:sz w:val="22"/>
                <w:u w:val="single"/>
              </w:rPr>
            </w:pPr>
            <w:r w:rsidRPr="002067A3">
              <w:rPr>
                <w:rFonts w:asciiTheme="minorEastAsia" w:hAnsiTheme="minorEastAsia" w:hint="eastAsia"/>
                <w:color w:val="000000" w:themeColor="text1"/>
                <w:sz w:val="22"/>
              </w:rPr>
              <w:t>・　再就職準備金貸付等の再就職支援の充実や</w:t>
            </w:r>
            <w:r w:rsidRPr="00416B0C">
              <w:rPr>
                <w:rFonts w:asciiTheme="minorEastAsia" w:hAnsiTheme="minorEastAsia" w:hint="eastAsia"/>
                <w:color w:val="FF0000"/>
                <w:sz w:val="22"/>
                <w:u w:val="single"/>
              </w:rPr>
              <w:t>保育を取り巻く最新情報の提供など</w:t>
            </w:r>
            <w:r w:rsidRPr="002067A3">
              <w:rPr>
                <w:rFonts w:asciiTheme="minorEastAsia" w:hAnsiTheme="minorEastAsia" w:hint="eastAsia"/>
                <w:color w:val="000000" w:themeColor="text1"/>
                <w:sz w:val="22"/>
              </w:rPr>
              <w:t>、潜在保育士の掘り起こしや就労支援による保育士等の確保</w:t>
            </w:r>
          </w:p>
          <w:p w:rsidR="007E5914" w:rsidRPr="00416B0C" w:rsidRDefault="007E5914" w:rsidP="00E55FF2">
            <w:pPr>
              <w:spacing w:line="360" w:lineRule="exact"/>
              <w:ind w:leftChars="200" w:left="640" w:hangingChars="100" w:hanging="220"/>
              <w:rPr>
                <w:rFonts w:asciiTheme="minorEastAsia" w:hAnsiTheme="minorEastAsia"/>
                <w:color w:val="000000" w:themeColor="text1"/>
                <w:sz w:val="22"/>
                <w:u w:val="single"/>
              </w:rPr>
            </w:pPr>
            <w:r w:rsidRPr="002067A3">
              <w:rPr>
                <w:rFonts w:asciiTheme="minorEastAsia" w:hAnsiTheme="minorEastAsia" w:hint="eastAsia"/>
                <w:color w:val="000000" w:themeColor="text1"/>
                <w:sz w:val="22"/>
              </w:rPr>
              <w:t>・　保育士・保育所支援センターにおける現役保育士からの悩み事相談等の対応など、</w:t>
            </w:r>
            <w:r w:rsidRPr="00416B0C">
              <w:rPr>
                <w:rFonts w:asciiTheme="minorEastAsia" w:hAnsiTheme="minorEastAsia" w:hint="eastAsia"/>
                <w:color w:val="FF0000"/>
                <w:sz w:val="22"/>
                <w:u w:val="single"/>
              </w:rPr>
              <w:t>離職防止等</w:t>
            </w:r>
            <w:r w:rsidRPr="002067A3">
              <w:rPr>
                <w:rFonts w:asciiTheme="minorEastAsia" w:hAnsiTheme="minorEastAsia" w:hint="eastAsia"/>
                <w:color w:val="000000" w:themeColor="text1"/>
                <w:sz w:val="22"/>
              </w:rPr>
              <w:t>定着対策の推進</w:t>
            </w:r>
          </w:p>
          <w:p w:rsidR="008C680F" w:rsidRPr="00416B0C" w:rsidRDefault="008C680F" w:rsidP="00412E94">
            <w:pPr>
              <w:spacing w:line="360" w:lineRule="exact"/>
              <w:rPr>
                <w:rFonts w:asciiTheme="minorEastAsia" w:hAnsiTheme="minorEastAsia"/>
                <w:color w:val="000000" w:themeColor="text1"/>
                <w:sz w:val="22"/>
              </w:rPr>
            </w:pPr>
          </w:p>
          <w:p w:rsidR="00090822" w:rsidRPr="00416B0C" w:rsidRDefault="00090822" w:rsidP="00412E94">
            <w:pPr>
              <w:spacing w:line="360" w:lineRule="exact"/>
              <w:rPr>
                <w:rFonts w:asciiTheme="minorEastAsia" w:hAnsiTheme="minorEastAsia"/>
                <w:color w:val="000000" w:themeColor="text1"/>
                <w:sz w:val="22"/>
              </w:rPr>
            </w:pPr>
          </w:p>
          <w:p w:rsidR="007E5914" w:rsidRPr="00416B0C" w:rsidRDefault="007E5914" w:rsidP="007E5914">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２　地域福祉活動やボランティア活動の担い手の育成</w:t>
            </w:r>
          </w:p>
          <w:p w:rsidR="007E5914" w:rsidRPr="00416B0C" w:rsidRDefault="007E5914" w:rsidP="00E55FF2">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(1)　民生委員･児童委員の確保と資質の向上</w:t>
            </w:r>
          </w:p>
          <w:p w:rsidR="007E5914" w:rsidRPr="00416B0C" w:rsidRDefault="007E5914" w:rsidP="00E55FF2">
            <w:pPr>
              <w:spacing w:line="360" w:lineRule="exact"/>
              <w:ind w:leftChars="71" w:left="149" w:firstLineChars="111" w:firstLine="244"/>
              <w:rPr>
                <w:rFonts w:asciiTheme="minorEastAsia" w:hAnsiTheme="minorEastAsia"/>
                <w:color w:val="000000" w:themeColor="text1"/>
                <w:sz w:val="22"/>
              </w:rPr>
            </w:pPr>
            <w:r w:rsidRPr="00416B0C">
              <w:rPr>
                <w:rFonts w:asciiTheme="minorEastAsia" w:hAnsiTheme="minorEastAsia" w:hint="eastAsia"/>
                <w:color w:val="000000" w:themeColor="text1"/>
                <w:sz w:val="22"/>
              </w:rPr>
              <w:t>地域住民にもっとも身近な福祉の担い手である民生委員・児童委員の確保やその資質の向上に努めるとともに、</w:t>
            </w:r>
            <w:r w:rsidRPr="00416B0C">
              <w:rPr>
                <w:rFonts w:asciiTheme="minorEastAsia" w:hAnsiTheme="minorEastAsia" w:hint="eastAsia"/>
                <w:color w:val="FF0000"/>
                <w:sz w:val="22"/>
                <w:u w:val="single"/>
              </w:rPr>
              <w:t>民生委員・児童委員と関係団体等との連携促進を図ります</w:t>
            </w:r>
            <w:r w:rsidRPr="00416B0C">
              <w:rPr>
                <w:rFonts w:asciiTheme="minorEastAsia" w:hAnsiTheme="minorEastAsia" w:hint="eastAsia"/>
                <w:color w:val="000000" w:themeColor="text1"/>
                <w:sz w:val="22"/>
                <w:u w:val="single"/>
              </w:rPr>
              <w:t>。</w:t>
            </w:r>
          </w:p>
          <w:p w:rsidR="007E5914" w:rsidRPr="00416B0C" w:rsidRDefault="007E5914" w:rsidP="00412E94">
            <w:pPr>
              <w:spacing w:line="360" w:lineRule="exact"/>
              <w:rPr>
                <w:rFonts w:asciiTheme="minorEastAsia" w:hAnsiTheme="minorEastAsia"/>
                <w:color w:val="000000" w:themeColor="text1"/>
                <w:sz w:val="22"/>
              </w:rPr>
            </w:pPr>
          </w:p>
          <w:p w:rsidR="008C680F" w:rsidRPr="00416B0C" w:rsidRDefault="008C680F" w:rsidP="00412E94">
            <w:pPr>
              <w:spacing w:line="360" w:lineRule="exact"/>
              <w:rPr>
                <w:rFonts w:asciiTheme="minorEastAsia" w:hAnsiTheme="minorEastAsia"/>
                <w:color w:val="000000" w:themeColor="text1"/>
                <w:sz w:val="22"/>
              </w:rPr>
            </w:pPr>
          </w:p>
          <w:p w:rsidR="004478EF" w:rsidRPr="00416B0C" w:rsidRDefault="004478EF" w:rsidP="00412E94">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第２章　安心して暮らせる「地域づくり」</w:t>
            </w:r>
          </w:p>
          <w:p w:rsidR="007E5914" w:rsidRPr="00416B0C" w:rsidRDefault="007E5914" w:rsidP="00E55FF2">
            <w:pPr>
              <w:spacing w:line="360" w:lineRule="exact"/>
              <w:ind w:left="880" w:hangingChars="400" w:hanging="880"/>
              <w:rPr>
                <w:rFonts w:asciiTheme="minorEastAsia" w:hAnsiTheme="minorEastAsia"/>
                <w:color w:val="000000" w:themeColor="text1"/>
                <w:sz w:val="22"/>
              </w:rPr>
            </w:pPr>
            <w:r w:rsidRPr="00416B0C">
              <w:rPr>
                <w:rFonts w:asciiTheme="minorEastAsia" w:hAnsiTheme="minorEastAsia" w:hint="eastAsia"/>
                <w:color w:val="000000" w:themeColor="text1"/>
                <w:sz w:val="22"/>
              </w:rPr>
              <w:t>Ⅰ　地域共生社会の形成に向けた基盤づくり</w:t>
            </w:r>
          </w:p>
          <w:p w:rsidR="007E5914" w:rsidRPr="00416B0C" w:rsidRDefault="007E5914" w:rsidP="00E55FF2">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(2)　住環境等のバリアフリーの推進</w:t>
            </w:r>
          </w:p>
          <w:p w:rsidR="007E5914" w:rsidRPr="00416B0C" w:rsidRDefault="007E5914" w:rsidP="00E55FF2">
            <w:pPr>
              <w:spacing w:line="360" w:lineRule="exact"/>
              <w:ind w:leftChars="200" w:left="860" w:hangingChars="200" w:hanging="440"/>
              <w:rPr>
                <w:rFonts w:asciiTheme="minorEastAsia" w:hAnsiTheme="minorEastAsia"/>
                <w:color w:val="000000" w:themeColor="text1"/>
                <w:sz w:val="22"/>
              </w:rPr>
            </w:pPr>
            <w:r w:rsidRPr="00416B0C">
              <w:rPr>
                <w:rFonts w:asciiTheme="minorEastAsia" w:hAnsiTheme="minorEastAsia" w:hint="eastAsia"/>
                <w:color w:val="000000" w:themeColor="text1"/>
                <w:sz w:val="22"/>
              </w:rPr>
              <w:lastRenderedPageBreak/>
              <w:t>③交通機関</w:t>
            </w:r>
          </w:p>
          <w:p w:rsidR="007E5914" w:rsidRPr="00416B0C" w:rsidRDefault="007E5914" w:rsidP="00E55FF2">
            <w:pPr>
              <w:spacing w:line="360" w:lineRule="exact"/>
              <w:ind w:leftChars="200" w:left="420" w:firstLineChars="100" w:firstLine="220"/>
              <w:rPr>
                <w:rFonts w:asciiTheme="minorEastAsia" w:hAnsiTheme="minorEastAsia"/>
                <w:color w:val="000000" w:themeColor="text1"/>
                <w:sz w:val="22"/>
                <w:u w:val="single"/>
              </w:rPr>
            </w:pPr>
            <w:r w:rsidRPr="00416B0C">
              <w:rPr>
                <w:rFonts w:asciiTheme="minorEastAsia" w:hAnsiTheme="minorEastAsia" w:hint="eastAsia"/>
                <w:color w:val="000000" w:themeColor="text1"/>
                <w:sz w:val="22"/>
              </w:rPr>
              <w:t>移動に配慮が必要な高齢者や障害者等が、就業、買い物などの社会的活動を円滑に行うことができるよう、</w:t>
            </w:r>
            <w:r w:rsidRPr="002067A3">
              <w:rPr>
                <w:rFonts w:asciiTheme="minorEastAsia" w:hAnsiTheme="minorEastAsia" w:hint="eastAsia"/>
                <w:color w:val="000000" w:themeColor="text1"/>
                <w:sz w:val="22"/>
              </w:rPr>
              <w:t>交通機関のバリアフリーを推進</w:t>
            </w:r>
            <w:r w:rsidRPr="00416B0C">
              <w:rPr>
                <w:rFonts w:asciiTheme="minorEastAsia" w:hAnsiTheme="minorEastAsia" w:hint="eastAsia"/>
                <w:color w:val="FF0000"/>
                <w:sz w:val="22"/>
                <w:u w:val="single"/>
              </w:rPr>
              <w:t>するとともに、生活の足である地域公共交通の維持・確保に努め</w:t>
            </w:r>
            <w:r w:rsidRPr="00416B0C">
              <w:rPr>
                <w:rFonts w:asciiTheme="minorEastAsia" w:hAnsiTheme="minorEastAsia" w:hint="eastAsia"/>
                <w:color w:val="000000" w:themeColor="text1"/>
                <w:sz w:val="22"/>
                <w:u w:val="single"/>
              </w:rPr>
              <w:t>ます。</w:t>
            </w:r>
          </w:p>
          <w:p w:rsidR="007E5914" w:rsidRPr="00416B0C" w:rsidRDefault="007E5914" w:rsidP="00412E94">
            <w:pPr>
              <w:spacing w:line="360" w:lineRule="exact"/>
              <w:rPr>
                <w:rFonts w:asciiTheme="minorEastAsia" w:hAnsiTheme="minorEastAsia"/>
                <w:color w:val="000000" w:themeColor="text1"/>
                <w:sz w:val="22"/>
              </w:rPr>
            </w:pPr>
          </w:p>
          <w:p w:rsidR="007E5914" w:rsidRPr="00416B0C" w:rsidRDefault="007E5914" w:rsidP="00E55FF2">
            <w:pPr>
              <w:spacing w:line="360" w:lineRule="exact"/>
              <w:ind w:leftChars="200" w:left="860" w:hangingChars="200" w:hanging="440"/>
              <w:rPr>
                <w:rFonts w:asciiTheme="minorEastAsia" w:hAnsiTheme="minorEastAsia"/>
                <w:color w:val="000000" w:themeColor="text1"/>
                <w:sz w:val="22"/>
              </w:rPr>
            </w:pPr>
            <w:r w:rsidRPr="00416B0C">
              <w:rPr>
                <w:rFonts w:asciiTheme="minorEastAsia" w:hAnsiTheme="minorEastAsia" w:hint="eastAsia"/>
                <w:color w:val="000000" w:themeColor="text1"/>
                <w:sz w:val="22"/>
              </w:rPr>
              <w:t>⑤安全で安心できる生活環境の実現</w:t>
            </w:r>
          </w:p>
          <w:p w:rsidR="007E5914" w:rsidRPr="00416B0C" w:rsidRDefault="007E5914" w:rsidP="00E55FF2">
            <w:pPr>
              <w:spacing w:line="360" w:lineRule="exact"/>
              <w:ind w:leftChars="199" w:left="609" w:hangingChars="87" w:hanging="191"/>
              <w:rPr>
                <w:rFonts w:asciiTheme="minorEastAsia" w:hAnsiTheme="minorEastAsia"/>
                <w:color w:val="000000" w:themeColor="text1"/>
                <w:sz w:val="22"/>
              </w:rPr>
            </w:pPr>
            <w:r w:rsidRPr="00416B0C">
              <w:rPr>
                <w:rFonts w:asciiTheme="minorEastAsia" w:hAnsiTheme="minorEastAsia" w:hint="eastAsia"/>
                <w:color w:val="000000" w:themeColor="text1"/>
                <w:sz w:val="22"/>
                <w:u w:val="single"/>
              </w:rPr>
              <w:t xml:space="preserve">・　</w:t>
            </w:r>
            <w:r w:rsidRPr="00416B0C">
              <w:rPr>
                <w:rFonts w:asciiTheme="minorEastAsia" w:hAnsiTheme="minorEastAsia" w:hint="eastAsia"/>
                <w:color w:val="FF0000"/>
                <w:sz w:val="22"/>
                <w:u w:val="single"/>
              </w:rPr>
              <w:t>障害者等の安全かつ円滑な通行に配慮した</w:t>
            </w:r>
            <w:r w:rsidRPr="00416B0C">
              <w:rPr>
                <w:rFonts w:asciiTheme="minorEastAsia" w:hAnsiTheme="minorEastAsia" w:hint="eastAsia"/>
                <w:color w:val="000000" w:themeColor="text1"/>
                <w:sz w:val="22"/>
                <w:u w:val="single"/>
              </w:rPr>
              <w:t>段差解消や歩道幅員の確保、</w:t>
            </w:r>
            <w:r w:rsidRPr="00416B0C">
              <w:rPr>
                <w:rFonts w:asciiTheme="minorEastAsia" w:hAnsiTheme="minorEastAsia" w:hint="eastAsia"/>
                <w:color w:val="000000" w:themeColor="text1"/>
                <w:sz w:val="22"/>
              </w:rPr>
              <w:t>視覚障害者誘導用ブロックの設置、無電柱化など安全で快適な歩行空間の整備</w:t>
            </w:r>
          </w:p>
          <w:p w:rsidR="007E5914" w:rsidRPr="00416B0C" w:rsidRDefault="007E5914" w:rsidP="00412E94">
            <w:pPr>
              <w:spacing w:line="360" w:lineRule="exact"/>
              <w:rPr>
                <w:rFonts w:asciiTheme="minorEastAsia" w:hAnsiTheme="minorEastAsia"/>
                <w:color w:val="000000" w:themeColor="text1"/>
                <w:sz w:val="22"/>
              </w:rPr>
            </w:pPr>
          </w:p>
          <w:p w:rsidR="007E5914" w:rsidRPr="00416B0C" w:rsidRDefault="007E5914" w:rsidP="00E55FF2">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(3)　情報のバリアフリーの推進</w:t>
            </w:r>
          </w:p>
          <w:p w:rsidR="007E5914" w:rsidRPr="00416B0C" w:rsidRDefault="007E5914" w:rsidP="00E55FF2">
            <w:pPr>
              <w:spacing w:line="360" w:lineRule="exact"/>
              <w:ind w:leftChars="200" w:left="640" w:hangingChars="100" w:hanging="220"/>
              <w:rPr>
                <w:rFonts w:asciiTheme="minorEastAsia" w:hAnsiTheme="minorEastAsia"/>
                <w:color w:val="FF0000"/>
                <w:sz w:val="22"/>
                <w:u w:val="single"/>
              </w:rPr>
            </w:pPr>
            <w:r w:rsidRPr="00416B0C">
              <w:rPr>
                <w:rFonts w:asciiTheme="minorEastAsia" w:hAnsiTheme="minorEastAsia" w:hint="eastAsia"/>
                <w:color w:val="FF0000"/>
                <w:sz w:val="22"/>
                <w:u w:val="single"/>
              </w:rPr>
              <w:t>・　障害者が点字、音声、手話、要約筆記、触手話、指点字、代読、代筆、その他のコミュニケーション手段を選択する機会を確保できるよう、点訳奉仕員や朗読奉仕員、同行援護従業者等の養成、手話通訳者や要約筆記者、盲ろう者向け通訳・介助員等の養成・派遣</w:t>
            </w:r>
          </w:p>
          <w:p w:rsidR="007E5914" w:rsidRPr="00416B0C" w:rsidRDefault="007E5914" w:rsidP="00412E94">
            <w:pPr>
              <w:spacing w:line="360" w:lineRule="exact"/>
              <w:rPr>
                <w:rFonts w:asciiTheme="minorEastAsia" w:hAnsiTheme="minorEastAsia"/>
                <w:color w:val="000000" w:themeColor="text1"/>
                <w:sz w:val="22"/>
              </w:rPr>
            </w:pPr>
          </w:p>
          <w:p w:rsidR="007E5914" w:rsidRPr="00416B0C" w:rsidRDefault="007E5914" w:rsidP="007E5914">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２　地域共生社会の形成に向けた拠点づくり</w:t>
            </w:r>
          </w:p>
          <w:p w:rsidR="007E5914" w:rsidRPr="00416B0C" w:rsidRDefault="007E5914" w:rsidP="00E55FF2">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(1)　地域共生型福祉拠点の拡充</w:t>
            </w:r>
          </w:p>
          <w:p w:rsidR="007E5914" w:rsidRPr="00416B0C" w:rsidRDefault="007E5914" w:rsidP="00E55FF2">
            <w:pPr>
              <w:spacing w:line="360" w:lineRule="exact"/>
              <w:ind w:leftChars="100" w:left="210"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高齢者や障害児者等が住み慣れた地域で快適に暮らし続けられるよう、</w:t>
            </w:r>
            <w:r w:rsidR="00090822" w:rsidRPr="002067A3">
              <w:rPr>
                <w:rFonts w:asciiTheme="minorEastAsia" w:hAnsiTheme="minorEastAsia" w:hint="eastAsia"/>
                <w:color w:val="FF0000"/>
                <w:sz w:val="22"/>
                <w:u w:val="single"/>
              </w:rPr>
              <w:t>多様な主体により</w:t>
            </w:r>
            <w:r w:rsidRPr="00416B0C">
              <w:rPr>
                <w:rFonts w:asciiTheme="minorEastAsia" w:hAnsiTheme="minorEastAsia" w:hint="eastAsia"/>
                <w:color w:val="000000" w:themeColor="text1"/>
                <w:sz w:val="22"/>
              </w:rPr>
              <w:t>富山型デイサービス（共生型サービス）をはじめとした地域共生型福祉拠点の設置</w:t>
            </w:r>
            <w:r w:rsidRPr="002067A3">
              <w:rPr>
                <w:rFonts w:asciiTheme="minorEastAsia" w:hAnsiTheme="minorEastAsia" w:hint="eastAsia"/>
                <w:color w:val="FF0000"/>
                <w:sz w:val="22"/>
                <w:u w:val="single"/>
              </w:rPr>
              <w:t>が</w:t>
            </w:r>
            <w:r w:rsidRPr="00416B0C">
              <w:rPr>
                <w:rFonts w:asciiTheme="minorEastAsia" w:hAnsiTheme="minorEastAsia" w:hint="eastAsia"/>
                <w:color w:val="000000" w:themeColor="text1"/>
                <w:sz w:val="22"/>
              </w:rPr>
              <w:t>促進</w:t>
            </w:r>
            <w:r w:rsidRPr="002067A3">
              <w:rPr>
                <w:rFonts w:asciiTheme="minorEastAsia" w:hAnsiTheme="minorEastAsia" w:hint="eastAsia"/>
                <w:color w:val="FF0000"/>
                <w:sz w:val="22"/>
                <w:u w:val="single"/>
              </w:rPr>
              <w:t>されるよう</w:t>
            </w:r>
            <w:r w:rsidRPr="00416B0C">
              <w:rPr>
                <w:rFonts w:asciiTheme="minorEastAsia" w:hAnsiTheme="minorEastAsia" w:hint="eastAsia"/>
                <w:color w:val="000000" w:themeColor="text1"/>
                <w:sz w:val="22"/>
              </w:rPr>
              <w:t>努めます。</w:t>
            </w:r>
          </w:p>
          <w:p w:rsidR="007E5914" w:rsidRPr="00416B0C" w:rsidRDefault="007E5914" w:rsidP="00412E94">
            <w:pPr>
              <w:spacing w:line="360" w:lineRule="exact"/>
              <w:rPr>
                <w:rFonts w:asciiTheme="minorEastAsia" w:hAnsiTheme="minorEastAsia"/>
                <w:color w:val="000000" w:themeColor="text1"/>
                <w:sz w:val="22"/>
              </w:rPr>
            </w:pPr>
          </w:p>
          <w:p w:rsidR="004478EF" w:rsidRPr="00416B0C" w:rsidRDefault="004478EF" w:rsidP="00412E94">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Ⅱ　福祉サービス基盤の充実</w:t>
            </w:r>
          </w:p>
          <w:p w:rsidR="004478EF" w:rsidRPr="00416B0C" w:rsidRDefault="004478EF" w:rsidP="00412E94">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１　子育て支援等の充実</w:t>
            </w:r>
          </w:p>
          <w:p w:rsidR="004478EF" w:rsidRPr="00416B0C" w:rsidRDefault="004478EF" w:rsidP="004478EF">
            <w:pPr>
              <w:spacing w:line="360" w:lineRule="exact"/>
              <w:ind w:leftChars="100" w:left="870" w:hangingChars="300" w:hanging="660"/>
              <w:rPr>
                <w:rFonts w:asciiTheme="minorEastAsia" w:hAnsiTheme="minorEastAsia"/>
                <w:color w:val="000000" w:themeColor="text1"/>
                <w:sz w:val="22"/>
              </w:rPr>
            </w:pPr>
            <w:r w:rsidRPr="00416B0C">
              <w:rPr>
                <w:rFonts w:asciiTheme="minorEastAsia" w:hAnsiTheme="minorEastAsia" w:hint="eastAsia"/>
                <w:color w:val="000000" w:themeColor="text1"/>
                <w:sz w:val="22"/>
              </w:rPr>
              <w:t xml:space="preserve"> (3)　仕事と子育ての両立支援</w:t>
            </w:r>
          </w:p>
          <w:p w:rsidR="004478EF" w:rsidRPr="00416B0C" w:rsidRDefault="004478EF" w:rsidP="004478EF">
            <w:pPr>
              <w:spacing w:line="360" w:lineRule="exact"/>
              <w:ind w:leftChars="199" w:left="609" w:hangingChars="87" w:hanging="191"/>
              <w:rPr>
                <w:rFonts w:asciiTheme="minorEastAsia" w:hAnsiTheme="minorEastAsia"/>
                <w:color w:val="000000" w:themeColor="text1"/>
                <w:sz w:val="22"/>
              </w:rPr>
            </w:pPr>
            <w:r w:rsidRPr="00416B0C">
              <w:rPr>
                <w:rFonts w:asciiTheme="minorEastAsia" w:hAnsiTheme="minorEastAsia" w:hint="eastAsia"/>
                <w:color w:val="000000" w:themeColor="text1"/>
                <w:sz w:val="22"/>
              </w:rPr>
              <w:t>（略）</w:t>
            </w:r>
          </w:p>
          <w:p w:rsidR="004478EF" w:rsidRPr="00416B0C" w:rsidRDefault="004478EF" w:rsidP="004478EF">
            <w:pPr>
              <w:spacing w:line="360" w:lineRule="exact"/>
              <w:ind w:leftChars="199" w:left="609" w:hangingChars="87" w:hanging="191"/>
              <w:rPr>
                <w:rFonts w:asciiTheme="minorEastAsia" w:hAnsiTheme="minorEastAsia"/>
                <w:color w:val="000000" w:themeColor="text1"/>
                <w:sz w:val="22"/>
                <w:u w:val="single"/>
              </w:rPr>
            </w:pPr>
            <w:r w:rsidRPr="00416B0C">
              <w:rPr>
                <w:rFonts w:asciiTheme="minorEastAsia" w:hAnsiTheme="minorEastAsia" w:hint="eastAsia"/>
                <w:color w:val="FF0000"/>
                <w:sz w:val="22"/>
                <w:u w:val="single"/>
              </w:rPr>
              <w:lastRenderedPageBreak/>
              <w:t>・　県内大学等での出前講座の実施による男性の主体的な家事・育児参画の促進</w:t>
            </w:r>
          </w:p>
          <w:p w:rsidR="004478EF" w:rsidRPr="00416B0C" w:rsidRDefault="004478EF" w:rsidP="00412E94">
            <w:pPr>
              <w:spacing w:line="360" w:lineRule="exact"/>
              <w:rPr>
                <w:rFonts w:asciiTheme="minorEastAsia" w:hAnsiTheme="minorEastAsia"/>
                <w:strike/>
                <w:color w:val="000000" w:themeColor="text1"/>
                <w:sz w:val="22"/>
              </w:rPr>
            </w:pPr>
          </w:p>
          <w:p w:rsidR="004478EF" w:rsidRPr="00416B0C" w:rsidRDefault="004478EF" w:rsidP="00412E94">
            <w:pPr>
              <w:spacing w:line="32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２　障害児者の療育及び教育の充実</w:t>
            </w:r>
          </w:p>
          <w:p w:rsidR="004478EF" w:rsidRPr="00416B0C" w:rsidRDefault="004478EF" w:rsidP="004478EF">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(1)　療育の充実</w:t>
            </w:r>
          </w:p>
          <w:p w:rsidR="004478EF" w:rsidRPr="00416B0C" w:rsidRDefault="004478EF" w:rsidP="004478EF">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rPr>
              <w:t>（略）</w:t>
            </w:r>
          </w:p>
          <w:p w:rsidR="004478EF" w:rsidRPr="00416B0C" w:rsidRDefault="004478EF" w:rsidP="004478EF">
            <w:pPr>
              <w:spacing w:line="360" w:lineRule="exact"/>
              <w:ind w:leftChars="200" w:left="530" w:hangingChars="50" w:hanging="110"/>
              <w:rPr>
                <w:rFonts w:asciiTheme="minorEastAsia" w:hAnsiTheme="minorEastAsia"/>
                <w:color w:val="FF0000"/>
                <w:sz w:val="22"/>
                <w:u w:val="single"/>
              </w:rPr>
            </w:pPr>
            <w:r w:rsidRPr="00416B0C">
              <w:rPr>
                <w:rFonts w:asciiTheme="minorEastAsia" w:hAnsiTheme="minorEastAsia" w:hint="eastAsia"/>
                <w:color w:val="FF0000"/>
                <w:sz w:val="22"/>
                <w:u w:val="single"/>
              </w:rPr>
              <w:t>・　医療的ケアの必要な重症心身障害児者などの入退院等に係る利用調整や相談支援等を行う体制の構築</w:t>
            </w:r>
          </w:p>
          <w:p w:rsidR="004478EF" w:rsidRPr="00416B0C" w:rsidRDefault="004478EF" w:rsidP="004478EF">
            <w:pPr>
              <w:spacing w:line="360" w:lineRule="exact"/>
              <w:ind w:leftChars="199" w:left="609" w:hangingChars="87" w:hanging="191"/>
              <w:rPr>
                <w:rFonts w:asciiTheme="minorEastAsia" w:hAnsiTheme="minorEastAsia"/>
                <w:color w:val="000000" w:themeColor="text1"/>
                <w:sz w:val="22"/>
              </w:rPr>
            </w:pPr>
          </w:p>
          <w:p w:rsidR="007E5914" w:rsidRPr="00416B0C" w:rsidRDefault="007E5914" w:rsidP="007E5914">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３　在宅・施設サービスを相互に活用できる介護･自立支援基盤の整備</w:t>
            </w:r>
          </w:p>
          <w:p w:rsidR="007E5914" w:rsidRPr="00416B0C" w:rsidRDefault="007E5914" w:rsidP="00E55FF2">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(1)　在宅サービス機能の拡充強化</w:t>
            </w:r>
          </w:p>
          <w:p w:rsidR="007E5914" w:rsidRPr="00416B0C" w:rsidRDefault="007E5914" w:rsidP="00E55FF2">
            <w:pPr>
              <w:spacing w:line="360" w:lineRule="exact"/>
              <w:ind w:leftChars="199" w:left="609" w:hangingChars="87" w:hanging="191"/>
              <w:rPr>
                <w:rFonts w:asciiTheme="minorEastAsia" w:hAnsiTheme="minorEastAsia"/>
                <w:color w:val="FF0000"/>
                <w:sz w:val="22"/>
                <w:u w:val="single"/>
              </w:rPr>
            </w:pPr>
            <w:r w:rsidRPr="00416B0C">
              <w:rPr>
                <w:rFonts w:asciiTheme="minorEastAsia" w:hAnsiTheme="minorEastAsia" w:hint="eastAsia"/>
                <w:color w:val="FF0000"/>
                <w:sz w:val="22"/>
                <w:u w:val="single"/>
              </w:rPr>
              <w:t>・　居住機能に地域生活支援機能を集約・付加した拠点（地域生活支援拠点）等の整備による障害者の生活を地域全体で支えるサービス提供体制の構築</w:t>
            </w:r>
          </w:p>
          <w:p w:rsidR="007E5914" w:rsidRPr="00416B0C" w:rsidRDefault="007E5914" w:rsidP="004478EF">
            <w:pPr>
              <w:spacing w:line="360" w:lineRule="exact"/>
              <w:ind w:leftChars="199" w:left="609" w:hangingChars="87" w:hanging="191"/>
              <w:rPr>
                <w:rFonts w:asciiTheme="minorEastAsia" w:hAnsiTheme="minorEastAsia"/>
                <w:color w:val="000000" w:themeColor="text1"/>
                <w:sz w:val="22"/>
              </w:rPr>
            </w:pPr>
          </w:p>
          <w:p w:rsidR="004478EF" w:rsidRPr="00416B0C" w:rsidRDefault="004478EF" w:rsidP="004478EF">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(2)　在宅と施設のバランスのとれたサービスの提供</w:t>
            </w:r>
          </w:p>
          <w:p w:rsidR="004478EF" w:rsidRPr="00416B0C" w:rsidRDefault="004478EF" w:rsidP="004478EF">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rPr>
              <w:t>（略）</w:t>
            </w:r>
          </w:p>
          <w:p w:rsidR="004478EF" w:rsidRPr="00416B0C" w:rsidRDefault="004478EF" w:rsidP="004478EF">
            <w:pPr>
              <w:spacing w:line="360" w:lineRule="exact"/>
              <w:ind w:leftChars="199" w:left="609" w:hangingChars="87" w:hanging="191"/>
              <w:rPr>
                <w:rFonts w:asciiTheme="minorEastAsia" w:hAnsiTheme="minorEastAsia"/>
                <w:color w:val="000000" w:themeColor="text1"/>
                <w:sz w:val="22"/>
              </w:rPr>
            </w:pPr>
            <w:r w:rsidRPr="00416B0C">
              <w:rPr>
                <w:rFonts w:asciiTheme="minorEastAsia" w:hAnsiTheme="minorEastAsia" w:hint="eastAsia"/>
                <w:color w:val="000000" w:themeColor="text1"/>
                <w:sz w:val="22"/>
              </w:rPr>
              <w:t>・　児童養護施設</w:t>
            </w:r>
            <w:r w:rsidRPr="00416B0C">
              <w:rPr>
                <w:rFonts w:asciiTheme="minorEastAsia" w:hAnsiTheme="minorEastAsia" w:hint="eastAsia"/>
                <w:color w:val="FF0000"/>
                <w:sz w:val="22"/>
                <w:u w:val="single"/>
              </w:rPr>
              <w:t>等</w:t>
            </w:r>
            <w:r w:rsidRPr="00416B0C">
              <w:rPr>
                <w:rFonts w:asciiTheme="minorEastAsia" w:hAnsiTheme="minorEastAsia" w:hint="eastAsia"/>
                <w:color w:val="000000" w:themeColor="text1"/>
                <w:sz w:val="22"/>
              </w:rPr>
              <w:t>における、より家庭的な環境での小規模グループケア化に対する支援やグループホーム整備への支援</w:t>
            </w:r>
          </w:p>
          <w:p w:rsidR="004478EF" w:rsidRPr="00416B0C" w:rsidRDefault="004478EF" w:rsidP="004478EF">
            <w:pPr>
              <w:spacing w:line="360" w:lineRule="exact"/>
              <w:ind w:leftChars="199" w:left="609" w:hangingChars="87" w:hanging="191"/>
              <w:rPr>
                <w:rFonts w:asciiTheme="minorEastAsia" w:hAnsiTheme="minorEastAsia"/>
                <w:color w:val="FF0000"/>
                <w:sz w:val="22"/>
                <w:u w:val="single"/>
              </w:rPr>
            </w:pPr>
            <w:r w:rsidRPr="00416B0C">
              <w:rPr>
                <w:rFonts w:asciiTheme="minorEastAsia" w:hAnsiTheme="minorEastAsia" w:hint="eastAsia"/>
                <w:color w:val="FF0000"/>
                <w:sz w:val="22"/>
                <w:u w:val="single"/>
              </w:rPr>
              <w:t>・　児童の年齢である18歳を超えた場合においても、里親や児童養護施設、自立援助ホームにおいて、22歳まで必要な支援の継続</w:t>
            </w:r>
          </w:p>
          <w:p w:rsidR="004478EF" w:rsidRPr="00416B0C" w:rsidRDefault="004478EF" w:rsidP="00412E94">
            <w:pPr>
              <w:spacing w:line="360" w:lineRule="exact"/>
              <w:rPr>
                <w:rFonts w:asciiTheme="minorEastAsia" w:hAnsiTheme="minorEastAsia"/>
                <w:color w:val="000000" w:themeColor="text1"/>
                <w:sz w:val="22"/>
              </w:rPr>
            </w:pPr>
          </w:p>
          <w:p w:rsidR="004478EF" w:rsidRPr="00416B0C" w:rsidRDefault="004478EF" w:rsidP="008E123A">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４　在宅福祉・医療サービスの充実</w:t>
            </w:r>
          </w:p>
          <w:p w:rsidR="004478EF" w:rsidRPr="00416B0C" w:rsidRDefault="004478EF" w:rsidP="004478EF">
            <w:pPr>
              <w:spacing w:line="360" w:lineRule="exact"/>
              <w:ind w:leftChars="100" w:left="650" w:hangingChars="200" w:hanging="440"/>
              <w:rPr>
                <w:rFonts w:asciiTheme="minorEastAsia" w:hAnsiTheme="minorEastAsia"/>
                <w:color w:val="000000" w:themeColor="text1"/>
                <w:sz w:val="22"/>
              </w:rPr>
            </w:pPr>
            <w:r w:rsidRPr="00416B0C">
              <w:rPr>
                <w:rFonts w:asciiTheme="minorEastAsia" w:hAnsiTheme="minorEastAsia" w:hint="eastAsia"/>
                <w:color w:val="000000" w:themeColor="text1"/>
                <w:sz w:val="22"/>
              </w:rPr>
              <w:t xml:space="preserve"> (2)　地域における日常的な支え合い体制の構築</w:t>
            </w:r>
          </w:p>
          <w:p w:rsidR="004478EF" w:rsidRPr="00416B0C" w:rsidRDefault="004478EF" w:rsidP="004478EF">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rPr>
              <w:t>（略）</w:t>
            </w:r>
          </w:p>
          <w:p w:rsidR="004478EF" w:rsidRPr="00416B0C" w:rsidRDefault="004478EF" w:rsidP="004478EF">
            <w:pPr>
              <w:spacing w:line="360" w:lineRule="exact"/>
              <w:ind w:leftChars="200" w:left="640" w:hangingChars="100" w:hanging="220"/>
              <w:rPr>
                <w:rFonts w:asciiTheme="minorEastAsia" w:hAnsiTheme="minorEastAsia"/>
                <w:color w:val="FF0000"/>
                <w:sz w:val="22"/>
                <w:u w:val="single"/>
              </w:rPr>
            </w:pPr>
            <w:r w:rsidRPr="00416B0C">
              <w:rPr>
                <w:rFonts w:asciiTheme="minorEastAsia" w:hAnsiTheme="minorEastAsia" w:hint="eastAsia"/>
                <w:color w:val="FF0000"/>
                <w:sz w:val="22"/>
                <w:u w:val="single"/>
              </w:rPr>
              <w:t>・　発達障害に関する悩み等を持つ当事者同士や発達障害</w:t>
            </w:r>
            <w:r w:rsidRPr="00416B0C">
              <w:rPr>
                <w:rFonts w:asciiTheme="minorEastAsia" w:hAnsiTheme="minorEastAsia" w:hint="eastAsia"/>
                <w:color w:val="FF0000"/>
                <w:sz w:val="22"/>
                <w:u w:val="single"/>
              </w:rPr>
              <w:lastRenderedPageBreak/>
              <w:t>児者を持つ保護者同士等の集まる場の提供</w:t>
            </w:r>
          </w:p>
          <w:p w:rsidR="004478EF" w:rsidRPr="00416B0C" w:rsidRDefault="004478EF" w:rsidP="00BE6D9A">
            <w:pPr>
              <w:jc w:val="left"/>
              <w:rPr>
                <w:rFonts w:asciiTheme="minorEastAsia" w:hAnsiTheme="minorEastAsia"/>
                <w:sz w:val="22"/>
              </w:rPr>
            </w:pPr>
          </w:p>
          <w:p w:rsidR="004478EF" w:rsidRPr="00416B0C" w:rsidRDefault="004478EF" w:rsidP="008C41D4">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Ⅲ　生きがいと自立を育む地域社会の形成</w:t>
            </w:r>
          </w:p>
          <w:p w:rsidR="004478EF" w:rsidRPr="00416B0C" w:rsidRDefault="004478EF" w:rsidP="008E123A">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４　高齢者、障害者等の就労支援</w:t>
            </w:r>
          </w:p>
          <w:p w:rsidR="004478EF" w:rsidRPr="00416B0C" w:rsidRDefault="004478EF" w:rsidP="004478EF">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 xml:space="preserve"> (2)　雇用・就業支援</w:t>
            </w:r>
          </w:p>
          <w:p w:rsidR="004478EF" w:rsidRPr="00416B0C" w:rsidRDefault="004478EF" w:rsidP="004478EF">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rPr>
              <w:t>（略）</w:t>
            </w:r>
          </w:p>
          <w:p w:rsidR="004478EF" w:rsidRPr="00416B0C" w:rsidRDefault="004478EF" w:rsidP="004478EF">
            <w:pPr>
              <w:spacing w:line="360" w:lineRule="exact"/>
              <w:ind w:left="557" w:hangingChars="253" w:hanging="557"/>
              <w:rPr>
                <w:rFonts w:asciiTheme="minorEastAsia" w:hAnsiTheme="minorEastAsia"/>
                <w:color w:val="FF0000"/>
                <w:sz w:val="22"/>
                <w:u w:val="single"/>
              </w:rPr>
            </w:pPr>
            <w:r w:rsidRPr="00416B0C">
              <w:rPr>
                <w:rFonts w:asciiTheme="minorEastAsia" w:hAnsiTheme="minorEastAsia" w:hint="eastAsia"/>
                <w:color w:val="FF0000"/>
                <w:sz w:val="22"/>
              </w:rPr>
              <w:t xml:space="preserve">　 </w:t>
            </w:r>
            <w:r w:rsidRPr="00416B0C">
              <w:rPr>
                <w:rFonts w:asciiTheme="minorEastAsia" w:hAnsiTheme="minorEastAsia" w:hint="eastAsia"/>
                <w:color w:val="FF0000"/>
                <w:sz w:val="22"/>
                <w:u w:val="single"/>
              </w:rPr>
              <w:t xml:space="preserve"> ・　企業の障害者雇用担当者に対する一貫した個別指導の実施</w:t>
            </w:r>
          </w:p>
          <w:p w:rsidR="004478EF" w:rsidRPr="00416B0C" w:rsidRDefault="004478EF" w:rsidP="004478EF">
            <w:pPr>
              <w:spacing w:line="360" w:lineRule="exact"/>
              <w:ind w:leftChars="198" w:left="592" w:hangingChars="80" w:hanging="176"/>
              <w:rPr>
                <w:rFonts w:asciiTheme="minorEastAsia" w:hAnsiTheme="minorEastAsia"/>
                <w:color w:val="FF0000"/>
                <w:sz w:val="22"/>
                <w:u w:val="single"/>
              </w:rPr>
            </w:pPr>
            <w:r w:rsidRPr="00416B0C">
              <w:rPr>
                <w:rFonts w:asciiTheme="minorEastAsia" w:hAnsiTheme="minorEastAsia" w:hint="eastAsia"/>
                <w:color w:val="FF0000"/>
                <w:sz w:val="22"/>
                <w:u w:val="single"/>
              </w:rPr>
              <w:t>・　障害者雇用に積極的な企業の取組み事例の紹介や見学会の開催等を実施</w:t>
            </w:r>
          </w:p>
          <w:p w:rsidR="004478EF" w:rsidRPr="00416B0C" w:rsidRDefault="004478EF" w:rsidP="004478EF">
            <w:pPr>
              <w:spacing w:line="360" w:lineRule="exact"/>
              <w:ind w:leftChars="200" w:left="611" w:hangingChars="87" w:hanging="191"/>
              <w:rPr>
                <w:rFonts w:asciiTheme="minorEastAsia" w:hAnsiTheme="minorEastAsia"/>
                <w:color w:val="FF0000"/>
                <w:sz w:val="22"/>
                <w:u w:val="single"/>
              </w:rPr>
            </w:pPr>
            <w:r w:rsidRPr="00416B0C">
              <w:rPr>
                <w:rFonts w:asciiTheme="minorEastAsia" w:hAnsiTheme="minorEastAsia" w:hint="eastAsia"/>
                <w:color w:val="000000" w:themeColor="text1"/>
                <w:sz w:val="22"/>
              </w:rPr>
              <w:t>・　「とやま地域共生型福祉推進特区」を活用</w:t>
            </w:r>
            <w:r w:rsidRPr="00416B0C">
              <w:rPr>
                <w:rFonts w:asciiTheme="minorEastAsia" w:hAnsiTheme="minorEastAsia" w:hint="eastAsia"/>
                <w:color w:val="FF0000"/>
                <w:sz w:val="22"/>
                <w:u w:val="single"/>
              </w:rPr>
              <w:t>して取り組んだ</w:t>
            </w:r>
            <w:r w:rsidRPr="00416B0C">
              <w:rPr>
                <w:rFonts w:asciiTheme="minorEastAsia" w:hAnsiTheme="minorEastAsia" w:hint="eastAsia"/>
                <w:color w:val="000000" w:themeColor="text1"/>
                <w:sz w:val="22"/>
              </w:rPr>
              <w:t>福祉の先駆的取組みの</w:t>
            </w:r>
            <w:r w:rsidRPr="00416B0C">
              <w:rPr>
                <w:rFonts w:asciiTheme="minorEastAsia" w:hAnsiTheme="minorEastAsia" w:hint="eastAsia"/>
                <w:color w:val="FF0000"/>
                <w:sz w:val="22"/>
                <w:u w:val="single"/>
              </w:rPr>
              <w:t>充実</w:t>
            </w:r>
          </w:p>
          <w:p w:rsidR="004478EF" w:rsidRPr="00416B0C" w:rsidRDefault="004478EF" w:rsidP="004478EF">
            <w:pPr>
              <w:spacing w:line="360" w:lineRule="exact"/>
              <w:ind w:leftChars="200" w:left="611" w:hangingChars="87" w:hanging="191"/>
              <w:rPr>
                <w:rFonts w:asciiTheme="minorEastAsia" w:hAnsiTheme="minorEastAsia"/>
                <w:color w:val="FF0000"/>
                <w:sz w:val="22"/>
              </w:rPr>
            </w:pPr>
          </w:p>
          <w:p w:rsidR="004478EF" w:rsidRPr="00416B0C" w:rsidRDefault="004478EF" w:rsidP="008E123A">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第３章　地域で支え合う「しくみづくり」</w:t>
            </w:r>
          </w:p>
          <w:p w:rsidR="007E5914" w:rsidRPr="00416B0C" w:rsidRDefault="004478EF" w:rsidP="007E5914">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Ⅰ　人権を尊重した福祉の仕組みづくり</w:t>
            </w:r>
          </w:p>
          <w:p w:rsidR="00E55FF2" w:rsidRPr="00416B0C" w:rsidRDefault="007E5914" w:rsidP="00E55FF2">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１　権利擁護の推進</w:t>
            </w:r>
          </w:p>
          <w:p w:rsidR="00E55FF2" w:rsidRPr="00416B0C" w:rsidRDefault="00E55FF2" w:rsidP="00E55FF2">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(1)　日常生活自立支援事業や成年後見制度の普及促進</w:t>
            </w:r>
          </w:p>
          <w:p w:rsidR="00E55FF2" w:rsidRPr="00416B0C" w:rsidRDefault="00E55FF2" w:rsidP="00E55FF2">
            <w:pPr>
              <w:spacing w:line="360" w:lineRule="exact"/>
              <w:ind w:leftChars="199" w:left="609" w:rightChars="-6" w:right="-13" w:hangingChars="87" w:hanging="191"/>
              <w:rPr>
                <w:rFonts w:asciiTheme="minorEastAsia" w:hAnsiTheme="minorEastAsia"/>
                <w:color w:val="000000" w:themeColor="text1"/>
                <w:sz w:val="22"/>
              </w:rPr>
            </w:pPr>
            <w:r w:rsidRPr="002067A3">
              <w:rPr>
                <w:rFonts w:asciiTheme="minorEastAsia" w:hAnsiTheme="minorEastAsia" w:hint="eastAsia"/>
                <w:color w:val="000000" w:themeColor="text1"/>
                <w:sz w:val="22"/>
              </w:rPr>
              <w:t>・　「成年後見制度利用促進基本計画」</w:t>
            </w:r>
            <w:r w:rsidRPr="00416B0C">
              <w:rPr>
                <w:rFonts w:asciiTheme="minorEastAsia" w:hAnsiTheme="minorEastAsia" w:hint="eastAsia"/>
                <w:color w:val="FF0000"/>
                <w:sz w:val="22"/>
                <w:u w:val="single"/>
              </w:rPr>
              <w:t>（成年後見制度の利用の促進に関する法律第12条第1項）</w:t>
            </w:r>
            <w:r w:rsidRPr="002067A3">
              <w:rPr>
                <w:rFonts w:asciiTheme="minorEastAsia" w:hAnsiTheme="minorEastAsia" w:hint="eastAsia"/>
                <w:color w:val="000000" w:themeColor="text1"/>
                <w:sz w:val="22"/>
              </w:rPr>
              <w:t>に基づく</w:t>
            </w:r>
            <w:r w:rsidRPr="00416B0C">
              <w:rPr>
                <w:rFonts w:asciiTheme="minorEastAsia" w:hAnsiTheme="minorEastAsia" w:hint="eastAsia"/>
                <w:color w:val="000000" w:themeColor="text1"/>
                <w:sz w:val="22"/>
              </w:rPr>
              <w:t>、市町村・関係団体等と連携した利用促進のための支援</w:t>
            </w:r>
          </w:p>
          <w:p w:rsidR="004478EF" w:rsidRPr="00416B0C" w:rsidRDefault="004478EF" w:rsidP="008E123A">
            <w:pPr>
              <w:spacing w:line="360" w:lineRule="exact"/>
              <w:rPr>
                <w:rFonts w:asciiTheme="minorEastAsia" w:hAnsiTheme="minorEastAsia"/>
                <w:color w:val="000000" w:themeColor="text1"/>
                <w:sz w:val="22"/>
              </w:rPr>
            </w:pPr>
          </w:p>
          <w:p w:rsidR="004478EF" w:rsidRPr="00416B0C" w:rsidRDefault="004478EF" w:rsidP="008E123A">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３　障害等を理由とする差別の解消</w:t>
            </w:r>
          </w:p>
          <w:p w:rsidR="004478EF" w:rsidRPr="00416B0C" w:rsidRDefault="004478EF" w:rsidP="004478EF">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 xml:space="preserve"> (2)　障害及び障害のある人への理解の促進</w:t>
            </w:r>
          </w:p>
          <w:p w:rsidR="004478EF" w:rsidRPr="00416B0C" w:rsidRDefault="004478EF" w:rsidP="004478EF">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rPr>
              <w:t>（略）</w:t>
            </w:r>
          </w:p>
          <w:p w:rsidR="004478EF" w:rsidRPr="00416B0C" w:rsidRDefault="004478EF" w:rsidP="00073577">
            <w:pPr>
              <w:spacing w:line="360" w:lineRule="exact"/>
              <w:ind w:leftChars="300" w:left="630"/>
              <w:rPr>
                <w:rFonts w:asciiTheme="minorEastAsia" w:hAnsiTheme="minorEastAsia"/>
                <w:color w:val="FF0000"/>
                <w:sz w:val="22"/>
                <w:u w:val="single"/>
              </w:rPr>
            </w:pPr>
            <w:r w:rsidRPr="00416B0C">
              <w:rPr>
                <w:rFonts w:asciiTheme="minorEastAsia" w:hAnsiTheme="minorEastAsia" w:hint="eastAsia"/>
                <w:color w:val="FF0000"/>
                <w:sz w:val="22"/>
                <w:u w:val="single"/>
              </w:rPr>
              <w:t>・　外見からは障害のあることが分からない場合や自ら意思表示することが困難な人など、障害特性に対する理解の普及啓発</w:t>
            </w:r>
          </w:p>
          <w:p w:rsidR="004478EF" w:rsidRPr="00416B0C" w:rsidRDefault="004478EF" w:rsidP="008E123A">
            <w:pPr>
              <w:spacing w:line="360" w:lineRule="exact"/>
              <w:rPr>
                <w:rFonts w:asciiTheme="minorEastAsia" w:hAnsiTheme="minorEastAsia"/>
                <w:color w:val="000000" w:themeColor="text1"/>
                <w:sz w:val="22"/>
              </w:rPr>
            </w:pPr>
          </w:p>
          <w:p w:rsidR="004478EF" w:rsidRPr="00416B0C" w:rsidRDefault="004478EF" w:rsidP="004478EF">
            <w:pPr>
              <w:spacing w:line="360" w:lineRule="exact"/>
              <w:ind w:leftChars="46" w:left="317" w:hangingChars="100" w:hanging="220"/>
              <w:rPr>
                <w:rFonts w:asciiTheme="minorEastAsia" w:hAnsiTheme="minorEastAsia"/>
                <w:color w:val="000000" w:themeColor="text1"/>
                <w:sz w:val="22"/>
              </w:rPr>
            </w:pPr>
            <w:r w:rsidRPr="00416B0C">
              <w:rPr>
                <w:rFonts w:asciiTheme="minorEastAsia" w:hAnsiTheme="minorEastAsia" w:hint="eastAsia"/>
                <w:color w:val="000000" w:themeColor="text1"/>
                <w:sz w:val="22"/>
              </w:rPr>
              <w:t>５　社会的に配慮が必要な人々への対応（ソーシャルインク</w:t>
            </w:r>
            <w:r w:rsidRPr="00416B0C">
              <w:rPr>
                <w:rFonts w:asciiTheme="minorEastAsia" w:hAnsiTheme="minorEastAsia" w:hint="eastAsia"/>
                <w:color w:val="000000" w:themeColor="text1"/>
                <w:sz w:val="22"/>
              </w:rPr>
              <w:lastRenderedPageBreak/>
              <w:t>ルージョンの理念に基づく施策の推進）</w:t>
            </w:r>
          </w:p>
          <w:p w:rsidR="004478EF" w:rsidRPr="00416B0C" w:rsidRDefault="004478EF" w:rsidP="004478EF">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(1)　地域支え合いの体制づくり</w:t>
            </w:r>
          </w:p>
          <w:p w:rsidR="004478EF" w:rsidRPr="00416B0C" w:rsidRDefault="004478EF" w:rsidP="004478EF">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rPr>
              <w:t>（略）</w:t>
            </w:r>
          </w:p>
          <w:p w:rsidR="004478EF" w:rsidRPr="00416B0C" w:rsidRDefault="004478EF" w:rsidP="004478EF">
            <w:pPr>
              <w:spacing w:line="360" w:lineRule="exact"/>
              <w:ind w:leftChars="230" w:left="668" w:hangingChars="84" w:hanging="185"/>
              <w:rPr>
                <w:rFonts w:asciiTheme="minorEastAsia" w:hAnsiTheme="minorEastAsia"/>
                <w:color w:val="000000" w:themeColor="text1"/>
                <w:sz w:val="22"/>
              </w:rPr>
            </w:pPr>
            <w:r w:rsidRPr="00416B0C">
              <w:rPr>
                <w:rFonts w:asciiTheme="minorEastAsia" w:hAnsiTheme="minorEastAsia" w:hint="eastAsia"/>
                <w:color w:val="000000" w:themeColor="text1"/>
                <w:sz w:val="22"/>
              </w:rPr>
              <w:t>・　性同一性障害</w:t>
            </w:r>
            <w:r w:rsidRPr="00416B0C">
              <w:rPr>
                <w:rFonts w:asciiTheme="minorEastAsia" w:hAnsiTheme="minorEastAsia" w:hint="eastAsia"/>
                <w:color w:val="FF0000"/>
                <w:sz w:val="22"/>
                <w:u w:val="single"/>
              </w:rPr>
              <w:t>者</w:t>
            </w:r>
            <w:r w:rsidRPr="00416B0C">
              <w:rPr>
                <w:rFonts w:asciiTheme="minorEastAsia" w:hAnsiTheme="minorEastAsia" w:hint="eastAsia"/>
                <w:color w:val="000000" w:themeColor="text1"/>
                <w:sz w:val="22"/>
              </w:rPr>
              <w:t>や同性愛</w:t>
            </w:r>
            <w:r w:rsidRPr="00416B0C">
              <w:rPr>
                <w:rFonts w:asciiTheme="minorEastAsia" w:hAnsiTheme="minorEastAsia" w:hint="eastAsia"/>
                <w:color w:val="FF0000"/>
                <w:sz w:val="22"/>
                <w:u w:val="single"/>
              </w:rPr>
              <w:t>者</w:t>
            </w:r>
            <w:r w:rsidRPr="00416B0C">
              <w:rPr>
                <w:rFonts w:asciiTheme="minorEastAsia" w:hAnsiTheme="minorEastAsia" w:hint="eastAsia"/>
                <w:color w:val="000000" w:themeColor="text1"/>
                <w:sz w:val="22"/>
              </w:rPr>
              <w:t>など、ＬＧＢＴ（性的マイノリティ）</w:t>
            </w:r>
            <w:r w:rsidRPr="00416B0C">
              <w:rPr>
                <w:rFonts w:asciiTheme="minorEastAsia" w:hAnsiTheme="minorEastAsia" w:hint="eastAsia"/>
                <w:color w:val="FF0000"/>
                <w:sz w:val="22"/>
                <w:u w:val="single"/>
              </w:rPr>
              <w:t>など</w:t>
            </w:r>
            <w:r w:rsidRPr="00416B0C">
              <w:rPr>
                <w:rFonts w:asciiTheme="minorEastAsia" w:hAnsiTheme="minorEastAsia" w:hint="eastAsia"/>
                <w:color w:val="000000" w:themeColor="text1"/>
                <w:sz w:val="22"/>
              </w:rPr>
              <w:t>に対する偏見や差別をなくし、理解を深めるための県民への啓発</w:t>
            </w:r>
          </w:p>
          <w:p w:rsidR="004478EF" w:rsidRPr="00416B0C" w:rsidRDefault="004478EF" w:rsidP="00BE6D9A">
            <w:pPr>
              <w:jc w:val="left"/>
              <w:rPr>
                <w:rFonts w:asciiTheme="minorEastAsia" w:hAnsiTheme="minorEastAsia"/>
                <w:sz w:val="22"/>
              </w:rPr>
            </w:pPr>
          </w:p>
          <w:p w:rsidR="004478EF" w:rsidRPr="00416B0C" w:rsidRDefault="004478EF" w:rsidP="00BE6D9A">
            <w:pPr>
              <w:jc w:val="left"/>
              <w:rPr>
                <w:rFonts w:asciiTheme="minorEastAsia" w:hAnsiTheme="minorEastAsia"/>
                <w:color w:val="000000" w:themeColor="text1"/>
                <w:sz w:val="22"/>
              </w:rPr>
            </w:pPr>
            <w:r w:rsidRPr="00416B0C">
              <w:rPr>
                <w:rFonts w:asciiTheme="minorEastAsia" w:hAnsiTheme="minorEastAsia" w:hint="eastAsia"/>
                <w:color w:val="000000" w:themeColor="text1"/>
                <w:sz w:val="22"/>
              </w:rPr>
              <w:t>Ⅱ　利用者本位のサービスの提供</w:t>
            </w:r>
          </w:p>
          <w:p w:rsidR="004478EF" w:rsidRPr="00416B0C" w:rsidRDefault="004478EF" w:rsidP="008E123A">
            <w:pPr>
              <w:spacing w:line="360" w:lineRule="exact"/>
              <w:rPr>
                <w:rFonts w:asciiTheme="minorEastAsia" w:hAnsiTheme="minorEastAsia"/>
                <w:color w:val="000000" w:themeColor="text1"/>
                <w:sz w:val="22"/>
              </w:rPr>
            </w:pPr>
            <w:r w:rsidRPr="00416B0C">
              <w:rPr>
                <w:rFonts w:asciiTheme="minorEastAsia" w:hAnsiTheme="minorEastAsia" w:hint="eastAsia"/>
                <w:color w:val="000000" w:themeColor="text1"/>
                <w:sz w:val="22"/>
              </w:rPr>
              <w:t>１　利用者の立場に立った質の高いサービスの提供</w:t>
            </w:r>
          </w:p>
          <w:p w:rsidR="004478EF" w:rsidRPr="00416B0C" w:rsidRDefault="004478EF" w:rsidP="004478EF">
            <w:pPr>
              <w:spacing w:line="360" w:lineRule="exact"/>
              <w:ind w:firstLineChars="100" w:firstLine="220"/>
              <w:rPr>
                <w:rFonts w:asciiTheme="minorEastAsia" w:hAnsiTheme="minorEastAsia"/>
                <w:color w:val="000000" w:themeColor="text1"/>
                <w:sz w:val="22"/>
              </w:rPr>
            </w:pPr>
            <w:r w:rsidRPr="00416B0C">
              <w:rPr>
                <w:rFonts w:asciiTheme="minorEastAsia" w:hAnsiTheme="minorEastAsia" w:hint="eastAsia"/>
                <w:color w:val="000000" w:themeColor="text1"/>
                <w:sz w:val="22"/>
              </w:rPr>
              <w:t>(4)　家族等の介護者への支援</w:t>
            </w:r>
          </w:p>
          <w:p w:rsidR="004478EF" w:rsidRPr="00416B0C" w:rsidRDefault="004478EF" w:rsidP="004478EF">
            <w:pPr>
              <w:spacing w:line="360" w:lineRule="exact"/>
              <w:ind w:leftChars="199" w:left="609" w:hangingChars="87" w:hanging="191"/>
              <w:rPr>
                <w:rFonts w:asciiTheme="minorEastAsia" w:hAnsiTheme="minorEastAsia"/>
                <w:sz w:val="22"/>
              </w:rPr>
            </w:pPr>
            <w:r w:rsidRPr="00416B0C">
              <w:rPr>
                <w:rFonts w:asciiTheme="minorEastAsia" w:hAnsiTheme="minorEastAsia" w:hint="eastAsia"/>
                <w:sz w:val="22"/>
              </w:rPr>
              <w:t>（略）</w:t>
            </w:r>
          </w:p>
          <w:p w:rsidR="004478EF" w:rsidRPr="00416B0C" w:rsidRDefault="004478EF" w:rsidP="004478EF">
            <w:pPr>
              <w:spacing w:line="360" w:lineRule="exact"/>
              <w:ind w:leftChars="230" w:left="615" w:hangingChars="60" w:hanging="132"/>
              <w:rPr>
                <w:rFonts w:asciiTheme="minorEastAsia" w:hAnsiTheme="minorEastAsia"/>
                <w:color w:val="FF0000"/>
                <w:sz w:val="22"/>
                <w:u w:val="single"/>
              </w:rPr>
            </w:pPr>
            <w:r w:rsidRPr="00416B0C">
              <w:rPr>
                <w:rFonts w:asciiTheme="minorEastAsia" w:hAnsiTheme="minorEastAsia" w:hint="eastAsia"/>
                <w:color w:val="000000" w:themeColor="text1"/>
                <w:sz w:val="22"/>
              </w:rPr>
              <w:t>・　育児・介護休業法に基づく介護休業制度や短時間勤務制度、フレックスタイム制等の普及啓発</w:t>
            </w:r>
            <w:r w:rsidRPr="00416B0C">
              <w:rPr>
                <w:rFonts w:asciiTheme="minorEastAsia" w:hAnsiTheme="minorEastAsia" w:hint="eastAsia"/>
                <w:color w:val="FF0000"/>
                <w:sz w:val="22"/>
                <w:u w:val="single"/>
              </w:rPr>
              <w:t>や企業の人事労務担当者を対象としたセミナーの開催など、仕事と介護を両立しやすい職場環境づくりの推進</w:t>
            </w:r>
          </w:p>
          <w:p w:rsidR="00E55FF2" w:rsidRPr="00416B0C" w:rsidRDefault="00E55FF2" w:rsidP="004478EF">
            <w:pPr>
              <w:spacing w:line="360" w:lineRule="exact"/>
              <w:ind w:leftChars="230" w:left="615" w:hangingChars="60" w:hanging="132"/>
              <w:rPr>
                <w:rFonts w:asciiTheme="minorEastAsia" w:hAnsiTheme="minorEastAsia"/>
                <w:color w:val="FF0000"/>
                <w:sz w:val="22"/>
              </w:rPr>
            </w:pPr>
          </w:p>
          <w:p w:rsidR="004478EF" w:rsidRPr="00416B0C" w:rsidRDefault="00E55FF2" w:rsidP="00E55FF2">
            <w:pPr>
              <w:spacing w:line="360" w:lineRule="exact"/>
              <w:rPr>
                <w:rFonts w:asciiTheme="minorEastAsia" w:hAnsiTheme="minorEastAsia"/>
                <w:sz w:val="22"/>
              </w:rPr>
            </w:pPr>
            <w:r w:rsidRPr="00416B0C">
              <w:rPr>
                <w:rFonts w:asciiTheme="minorEastAsia" w:hAnsiTheme="minorEastAsia" w:hint="eastAsia"/>
                <w:sz w:val="22"/>
              </w:rPr>
              <w:t>第３編　計画の実現に向けて</w:t>
            </w:r>
          </w:p>
          <w:p w:rsidR="00E55FF2" w:rsidRPr="00416B0C" w:rsidRDefault="00E55FF2" w:rsidP="00E55FF2">
            <w:pPr>
              <w:spacing w:line="360" w:lineRule="exact"/>
              <w:ind w:left="880" w:hangingChars="400" w:hanging="880"/>
              <w:rPr>
                <w:rFonts w:asciiTheme="minorEastAsia" w:hAnsiTheme="minorEastAsia"/>
                <w:color w:val="000000" w:themeColor="text1"/>
                <w:sz w:val="22"/>
              </w:rPr>
            </w:pPr>
            <w:r w:rsidRPr="00416B0C">
              <w:rPr>
                <w:rFonts w:asciiTheme="minorEastAsia" w:hAnsiTheme="minorEastAsia" w:hint="eastAsia"/>
                <w:color w:val="000000" w:themeColor="text1"/>
                <w:sz w:val="22"/>
              </w:rPr>
              <w:t>２　民間と行政の協働と役割分担</w:t>
            </w:r>
          </w:p>
          <w:p w:rsidR="00E55FF2" w:rsidRPr="00416B0C" w:rsidRDefault="00E55FF2" w:rsidP="00E55FF2">
            <w:pPr>
              <w:spacing w:line="360" w:lineRule="exact"/>
              <w:ind w:left="880" w:hangingChars="400" w:hanging="880"/>
              <w:rPr>
                <w:rFonts w:asciiTheme="minorEastAsia" w:hAnsiTheme="minorEastAsia"/>
                <w:color w:val="000000" w:themeColor="text1"/>
                <w:sz w:val="22"/>
              </w:rPr>
            </w:pPr>
            <w:r w:rsidRPr="00416B0C">
              <w:rPr>
                <w:rFonts w:asciiTheme="minorEastAsia" w:hAnsiTheme="minorEastAsia" w:hint="eastAsia"/>
                <w:color w:val="000000" w:themeColor="text1"/>
                <w:sz w:val="22"/>
              </w:rPr>
              <w:t>(1)県民に期待される役割</w:t>
            </w:r>
          </w:p>
          <w:p w:rsidR="00E55FF2" w:rsidRPr="00416B0C" w:rsidRDefault="00E55FF2" w:rsidP="00E55FF2">
            <w:pPr>
              <w:spacing w:line="360" w:lineRule="exact"/>
              <w:ind w:left="880" w:hangingChars="400" w:hanging="880"/>
              <w:rPr>
                <w:rFonts w:asciiTheme="minorEastAsia" w:hAnsiTheme="minorEastAsia"/>
                <w:color w:val="000000" w:themeColor="text1"/>
                <w:sz w:val="22"/>
              </w:rPr>
            </w:pPr>
            <w:r w:rsidRPr="00416B0C">
              <w:rPr>
                <w:rFonts w:asciiTheme="minorEastAsia" w:hAnsiTheme="minorEastAsia" w:hint="eastAsia"/>
                <w:color w:val="000000" w:themeColor="text1"/>
                <w:sz w:val="22"/>
              </w:rPr>
              <w:t xml:space="preserve">　③　民生委員・児童委員に期待される役割</w:t>
            </w:r>
          </w:p>
          <w:p w:rsidR="00E55FF2" w:rsidRPr="00416B0C" w:rsidRDefault="00E55FF2" w:rsidP="00E55FF2">
            <w:pPr>
              <w:spacing w:line="360" w:lineRule="exact"/>
              <w:ind w:leftChars="200" w:left="420" w:firstLineChars="100" w:firstLine="220"/>
              <w:rPr>
                <w:rFonts w:asciiTheme="minorEastAsia" w:hAnsiTheme="minorEastAsia"/>
                <w:color w:val="000000" w:themeColor="text1"/>
                <w:sz w:val="22"/>
              </w:rPr>
            </w:pPr>
            <w:r w:rsidRPr="00416B0C">
              <w:rPr>
                <w:rFonts w:asciiTheme="minorEastAsia" w:hAnsiTheme="minorEastAsia" w:hint="eastAsia"/>
                <w:sz w:val="22"/>
              </w:rPr>
              <w:t>（略）</w:t>
            </w:r>
            <w:r w:rsidRPr="00416B0C">
              <w:rPr>
                <w:rFonts w:asciiTheme="minorEastAsia" w:hAnsiTheme="minorEastAsia" w:hint="eastAsia"/>
                <w:color w:val="000000" w:themeColor="text1"/>
                <w:sz w:val="22"/>
              </w:rPr>
              <w:t>一方、今後ますます福祉サービスや地域住民のニーズの多様化が予想されることから、制度の変化等に対応するための資質向上を図るとともに、住民のニーズを的確に把握するため、より地域に密着したきめ細かな活動を展開することが期待されます。</w:t>
            </w:r>
            <w:r w:rsidRPr="00416B0C">
              <w:rPr>
                <w:rFonts w:asciiTheme="minorEastAsia" w:hAnsiTheme="minorEastAsia" w:hint="eastAsia"/>
                <w:color w:val="FF0000"/>
                <w:sz w:val="22"/>
                <w:u w:val="single"/>
              </w:rPr>
              <w:t>また、民生委員・児童委員に期待される役割が多様化する中、関係団体等との連携を一層進めていくことが大切となっています。</w:t>
            </w:r>
          </w:p>
          <w:p w:rsidR="00E55FF2" w:rsidRPr="00416B0C" w:rsidRDefault="00E55FF2" w:rsidP="00E55FF2">
            <w:pPr>
              <w:spacing w:line="360" w:lineRule="exact"/>
              <w:rPr>
                <w:rFonts w:asciiTheme="minorEastAsia" w:hAnsiTheme="minorEastAsia"/>
                <w:color w:val="FF0000"/>
                <w:sz w:val="22"/>
              </w:rPr>
            </w:pPr>
          </w:p>
          <w:p w:rsidR="00E55FF2" w:rsidRPr="00416B0C" w:rsidRDefault="00E55FF2" w:rsidP="00E55FF2">
            <w:pPr>
              <w:spacing w:line="360" w:lineRule="exact"/>
              <w:ind w:left="880" w:hangingChars="400" w:hanging="880"/>
              <w:rPr>
                <w:rFonts w:asciiTheme="minorEastAsia" w:hAnsiTheme="minorEastAsia"/>
                <w:color w:val="000000" w:themeColor="text1"/>
                <w:sz w:val="22"/>
              </w:rPr>
            </w:pPr>
            <w:r w:rsidRPr="00416B0C">
              <w:rPr>
                <w:rFonts w:asciiTheme="minorEastAsia" w:hAnsiTheme="minorEastAsia" w:hint="eastAsia"/>
                <w:color w:val="000000" w:themeColor="text1"/>
                <w:sz w:val="22"/>
              </w:rPr>
              <w:t>(2)企業、団体に期待される役割</w:t>
            </w:r>
          </w:p>
          <w:p w:rsidR="00E55FF2" w:rsidRPr="00416B0C" w:rsidRDefault="00E55FF2" w:rsidP="00E55FF2">
            <w:pPr>
              <w:spacing w:line="360" w:lineRule="exact"/>
              <w:ind w:left="880" w:hangingChars="400" w:hanging="880"/>
              <w:rPr>
                <w:rFonts w:asciiTheme="minorEastAsia" w:hAnsiTheme="minorEastAsia"/>
                <w:color w:val="000000" w:themeColor="text1"/>
                <w:sz w:val="22"/>
              </w:rPr>
            </w:pPr>
            <w:r w:rsidRPr="00416B0C">
              <w:rPr>
                <w:rFonts w:asciiTheme="minorEastAsia" w:hAnsiTheme="minorEastAsia" w:hint="eastAsia"/>
                <w:color w:val="000000" w:themeColor="text1"/>
                <w:sz w:val="22"/>
              </w:rPr>
              <w:lastRenderedPageBreak/>
              <w:t xml:space="preserve">　①　企業や各種団体に期待される役割</w:t>
            </w:r>
          </w:p>
          <w:p w:rsidR="00E55FF2" w:rsidRPr="00416B0C" w:rsidRDefault="00E55FF2" w:rsidP="00E55FF2">
            <w:pPr>
              <w:spacing w:line="360" w:lineRule="exact"/>
              <w:ind w:left="440" w:hangingChars="200" w:hanging="440"/>
              <w:rPr>
                <w:rFonts w:asciiTheme="minorEastAsia" w:hAnsiTheme="minorEastAsia"/>
                <w:color w:val="000000" w:themeColor="text1"/>
                <w:sz w:val="22"/>
              </w:rPr>
            </w:pPr>
            <w:r w:rsidRPr="00416B0C">
              <w:rPr>
                <w:rFonts w:asciiTheme="minorEastAsia" w:hAnsiTheme="minorEastAsia" w:hint="eastAsia"/>
                <w:color w:val="000000" w:themeColor="text1"/>
                <w:sz w:val="22"/>
              </w:rPr>
              <w:t xml:space="preserve">　民間企業や協同組合などの各種団体は、決して地域社会から分離された存在ではなく、地域社会に必要な諸活動を行うことによって、その存在を認められる地域社会を構成する重要な一員です。このため、これらの企業や団体には、地域の福祉力を向上させるため、地域社会における各種の福祉活動を担う主体としての役割が期待されます。</w:t>
            </w:r>
          </w:p>
          <w:p w:rsidR="00E55FF2" w:rsidRPr="00416B0C" w:rsidRDefault="00E55FF2" w:rsidP="00E55FF2">
            <w:pPr>
              <w:spacing w:line="360" w:lineRule="exact"/>
              <w:ind w:leftChars="200" w:left="420" w:firstLineChars="100" w:firstLine="220"/>
              <w:rPr>
                <w:rFonts w:asciiTheme="minorEastAsia" w:hAnsiTheme="minorEastAsia"/>
                <w:color w:val="000000" w:themeColor="text1"/>
                <w:sz w:val="22"/>
                <w:u w:val="single"/>
              </w:rPr>
            </w:pPr>
            <w:r w:rsidRPr="00416B0C">
              <w:rPr>
                <w:rFonts w:asciiTheme="minorEastAsia" w:hAnsiTheme="minorEastAsia" w:hint="eastAsia"/>
                <w:color w:val="000000" w:themeColor="text1"/>
                <w:sz w:val="22"/>
              </w:rPr>
              <w:t>具体的には、本来の活動を活かした、買物支援サービスの提供や高齢者・障害者等のニーズに合った商品の開発、要支援者への個別の生活サービスの提供、</w:t>
            </w:r>
            <w:r w:rsidRPr="002067A3">
              <w:rPr>
                <w:rFonts w:asciiTheme="minorEastAsia" w:hAnsiTheme="minorEastAsia" w:hint="eastAsia"/>
                <w:color w:val="000000" w:themeColor="text1"/>
                <w:sz w:val="22"/>
              </w:rPr>
              <w:t>高齢者や障害者等の積極的な雇用などや、</w:t>
            </w:r>
            <w:r w:rsidRPr="00416B0C">
              <w:rPr>
                <w:rFonts w:asciiTheme="minorEastAsia" w:hAnsiTheme="minorEastAsia" w:hint="eastAsia"/>
                <w:color w:val="FF0000"/>
                <w:sz w:val="22"/>
                <w:u w:val="single"/>
              </w:rPr>
              <w:t>また、ボランティア活動やスポーツ・レクリェーション活動等を通した住民との交流などの活動が考えられます</w:t>
            </w:r>
            <w:r w:rsidRPr="00416B0C">
              <w:rPr>
                <w:rFonts w:asciiTheme="minorEastAsia" w:hAnsiTheme="minorEastAsia" w:hint="eastAsia"/>
                <w:color w:val="000000" w:themeColor="text1"/>
                <w:sz w:val="22"/>
                <w:u w:val="single"/>
              </w:rPr>
              <w:t>。</w:t>
            </w:r>
          </w:p>
          <w:p w:rsidR="00E55FF2" w:rsidRPr="00416B0C" w:rsidRDefault="00E55FF2" w:rsidP="00E55FF2">
            <w:pPr>
              <w:spacing w:line="360" w:lineRule="exact"/>
              <w:ind w:leftChars="200" w:left="420" w:firstLineChars="100" w:firstLine="220"/>
              <w:rPr>
                <w:rFonts w:asciiTheme="minorEastAsia" w:hAnsiTheme="minorEastAsia"/>
                <w:color w:val="000000" w:themeColor="text1"/>
                <w:sz w:val="22"/>
              </w:rPr>
            </w:pPr>
            <w:r w:rsidRPr="002067A3">
              <w:rPr>
                <w:rFonts w:asciiTheme="minorEastAsia" w:hAnsiTheme="minorEastAsia" w:hint="eastAsia"/>
                <w:color w:val="000000" w:themeColor="text1"/>
                <w:sz w:val="22"/>
              </w:rPr>
              <w:t>さらに、</w:t>
            </w:r>
            <w:r w:rsidRPr="00416B0C">
              <w:rPr>
                <w:rFonts w:asciiTheme="minorEastAsia" w:hAnsiTheme="minorEastAsia" w:hint="eastAsia"/>
                <w:color w:val="FF0000"/>
                <w:sz w:val="22"/>
                <w:u w:val="single"/>
              </w:rPr>
              <w:t>正規雇用の確保や非正規雇用の処遇改善を進めるとともに、</w:t>
            </w:r>
            <w:r w:rsidRPr="00416B0C">
              <w:rPr>
                <w:rFonts w:asciiTheme="minorEastAsia" w:hAnsiTheme="minorEastAsia" w:hint="eastAsia"/>
                <w:color w:val="000000" w:themeColor="text1"/>
                <w:sz w:val="22"/>
              </w:rPr>
              <w:t>仕事と子育てや介護などが両立できる職場環境を整備することや従業員の体や心の健康に配慮することも求められています。</w:t>
            </w:r>
          </w:p>
          <w:p w:rsidR="00E55FF2" w:rsidRPr="00416B0C" w:rsidRDefault="00E55FF2" w:rsidP="00E55FF2">
            <w:pPr>
              <w:spacing w:line="360" w:lineRule="exact"/>
              <w:rPr>
                <w:rFonts w:asciiTheme="minorEastAsia" w:hAnsiTheme="minorEastAsia"/>
                <w:color w:val="FF0000"/>
                <w:sz w:val="22"/>
              </w:rPr>
            </w:pPr>
          </w:p>
        </w:tc>
        <w:tc>
          <w:tcPr>
            <w:tcW w:w="2040" w:type="dxa"/>
          </w:tcPr>
          <w:p w:rsidR="001F50ED" w:rsidRPr="00416B0C" w:rsidRDefault="001F50ED" w:rsidP="00412E94">
            <w:pPr>
              <w:spacing w:line="360" w:lineRule="exact"/>
              <w:rPr>
                <w:rFonts w:asciiTheme="minorEastAsia" w:hAnsiTheme="minorEastAsia"/>
                <w:color w:val="000000" w:themeColor="text1"/>
                <w:sz w:val="22"/>
              </w:rPr>
            </w:pPr>
          </w:p>
          <w:p w:rsidR="001F50ED" w:rsidRPr="00416B0C" w:rsidRDefault="001F50ED" w:rsidP="001F50ED">
            <w:pPr>
              <w:rPr>
                <w:rFonts w:asciiTheme="minorEastAsia" w:hAnsiTheme="minorEastAsia"/>
                <w:sz w:val="22"/>
              </w:rPr>
            </w:pPr>
          </w:p>
          <w:p w:rsidR="001F50ED" w:rsidRPr="00416B0C" w:rsidRDefault="001F50ED" w:rsidP="001F50ED">
            <w:pPr>
              <w:rPr>
                <w:rFonts w:asciiTheme="minorEastAsia" w:hAnsiTheme="minorEastAsia"/>
                <w:sz w:val="22"/>
              </w:rPr>
            </w:pPr>
          </w:p>
          <w:p w:rsidR="001F50ED" w:rsidRPr="00416B0C" w:rsidRDefault="001F50ED" w:rsidP="001F50ED">
            <w:pPr>
              <w:rPr>
                <w:rFonts w:asciiTheme="minorEastAsia" w:hAnsiTheme="minorEastAsia"/>
                <w:sz w:val="22"/>
              </w:rPr>
            </w:pPr>
          </w:p>
          <w:p w:rsidR="001F50ED" w:rsidRPr="00416B0C" w:rsidRDefault="001F50ED" w:rsidP="001F50ED">
            <w:pPr>
              <w:rPr>
                <w:rFonts w:asciiTheme="minorEastAsia" w:hAnsiTheme="minorEastAsia"/>
                <w:sz w:val="22"/>
              </w:rPr>
            </w:pPr>
          </w:p>
          <w:p w:rsidR="001F50ED" w:rsidRPr="00416B0C" w:rsidRDefault="001F50ED" w:rsidP="001F50ED">
            <w:pPr>
              <w:rPr>
                <w:rFonts w:asciiTheme="minorEastAsia" w:hAnsiTheme="minorEastAsia"/>
                <w:sz w:val="22"/>
              </w:rPr>
            </w:pPr>
          </w:p>
          <w:p w:rsidR="00416B0C" w:rsidRPr="00416B0C" w:rsidRDefault="00416B0C" w:rsidP="00416B0C">
            <w:pPr>
              <w:rPr>
                <w:rFonts w:asciiTheme="minorEastAsia" w:hAnsiTheme="minorEastAsia"/>
                <w:sz w:val="22"/>
              </w:rPr>
            </w:pPr>
            <w:r w:rsidRPr="00416B0C">
              <w:rPr>
                <w:rFonts w:asciiTheme="minorEastAsia" w:hAnsiTheme="minorEastAsia" w:hint="eastAsia"/>
                <w:sz w:val="22"/>
              </w:rPr>
              <w:t>委員等意見</w:t>
            </w:r>
          </w:p>
          <w:p w:rsidR="001F50ED" w:rsidRPr="00416B0C" w:rsidRDefault="001F50ED" w:rsidP="001F50ED">
            <w:pPr>
              <w:rPr>
                <w:rFonts w:asciiTheme="minorEastAsia" w:hAnsiTheme="minorEastAsia"/>
                <w:sz w:val="22"/>
              </w:rPr>
            </w:pPr>
          </w:p>
          <w:p w:rsidR="001F50ED" w:rsidRPr="00416B0C" w:rsidRDefault="001F50ED" w:rsidP="001F50ED">
            <w:pPr>
              <w:rPr>
                <w:rFonts w:asciiTheme="minorEastAsia" w:hAnsiTheme="minorEastAsia"/>
                <w:sz w:val="22"/>
              </w:rPr>
            </w:pPr>
          </w:p>
          <w:p w:rsidR="001F50ED" w:rsidRPr="00416B0C" w:rsidRDefault="001F50ED" w:rsidP="001F50ED">
            <w:pPr>
              <w:rPr>
                <w:rFonts w:asciiTheme="minorEastAsia" w:hAnsiTheme="minorEastAsia"/>
                <w:sz w:val="22"/>
              </w:rPr>
            </w:pPr>
          </w:p>
          <w:p w:rsidR="001F50ED" w:rsidRPr="00416B0C" w:rsidRDefault="001F50ED" w:rsidP="001F50ED">
            <w:pPr>
              <w:rPr>
                <w:rFonts w:asciiTheme="minorEastAsia" w:hAnsiTheme="minorEastAsia"/>
                <w:sz w:val="22"/>
              </w:rPr>
            </w:pPr>
          </w:p>
          <w:p w:rsidR="001F50ED" w:rsidRPr="00416B0C" w:rsidRDefault="001F50ED" w:rsidP="001F50ED">
            <w:pPr>
              <w:rPr>
                <w:rFonts w:asciiTheme="minorEastAsia" w:hAnsiTheme="minorEastAsia"/>
                <w:sz w:val="22"/>
              </w:rPr>
            </w:pPr>
          </w:p>
          <w:p w:rsidR="001F50ED" w:rsidRPr="00416B0C" w:rsidRDefault="001F50ED" w:rsidP="001F50ED">
            <w:pPr>
              <w:rPr>
                <w:rFonts w:asciiTheme="minorEastAsia" w:hAnsiTheme="minorEastAsia"/>
                <w:sz w:val="22"/>
              </w:rPr>
            </w:pPr>
          </w:p>
          <w:p w:rsidR="001F50ED" w:rsidRPr="00416B0C" w:rsidRDefault="001F50ED" w:rsidP="001F50ED">
            <w:pPr>
              <w:rPr>
                <w:rFonts w:asciiTheme="minorEastAsia" w:hAnsiTheme="minorEastAsia"/>
                <w:sz w:val="22"/>
              </w:rPr>
            </w:pPr>
          </w:p>
          <w:p w:rsidR="001F50ED" w:rsidRPr="00416B0C" w:rsidRDefault="001F50ED" w:rsidP="001F50ED">
            <w:pPr>
              <w:rPr>
                <w:rFonts w:asciiTheme="minorEastAsia" w:hAnsiTheme="minorEastAsia"/>
                <w:sz w:val="22"/>
              </w:rPr>
            </w:pPr>
          </w:p>
          <w:p w:rsidR="001F50ED" w:rsidRPr="00416B0C" w:rsidRDefault="001F50ED" w:rsidP="001F50ED">
            <w:pPr>
              <w:rPr>
                <w:rFonts w:asciiTheme="minorEastAsia" w:hAnsiTheme="minorEastAsia"/>
                <w:sz w:val="22"/>
              </w:rPr>
            </w:pPr>
          </w:p>
          <w:p w:rsidR="00247F26" w:rsidRPr="00416B0C" w:rsidRDefault="00247F26" w:rsidP="00247F26">
            <w:pPr>
              <w:rPr>
                <w:rFonts w:asciiTheme="minorEastAsia" w:hAnsiTheme="minorEastAsia"/>
                <w:sz w:val="22"/>
              </w:rPr>
            </w:pPr>
          </w:p>
          <w:p w:rsidR="00416B0C" w:rsidRPr="00416B0C" w:rsidRDefault="00416B0C" w:rsidP="00416B0C">
            <w:pPr>
              <w:rPr>
                <w:rFonts w:asciiTheme="minorEastAsia" w:hAnsiTheme="minorEastAsia"/>
                <w:sz w:val="22"/>
              </w:rPr>
            </w:pPr>
            <w:r w:rsidRPr="00416B0C">
              <w:rPr>
                <w:rFonts w:asciiTheme="minorEastAsia" w:hAnsiTheme="minorEastAsia" w:hint="eastAsia"/>
                <w:sz w:val="22"/>
              </w:rPr>
              <w:t>委員等意見</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4478EF" w:rsidRPr="00416B0C" w:rsidRDefault="004478EF"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416B0C" w:rsidRPr="00416B0C" w:rsidRDefault="00416B0C" w:rsidP="00416B0C">
            <w:pPr>
              <w:rPr>
                <w:rFonts w:asciiTheme="minorEastAsia" w:hAnsiTheme="minorEastAsia"/>
                <w:sz w:val="22"/>
              </w:rPr>
            </w:pPr>
            <w:r w:rsidRPr="00416B0C">
              <w:rPr>
                <w:rFonts w:asciiTheme="minorEastAsia" w:hAnsiTheme="minorEastAsia" w:hint="eastAsia"/>
                <w:sz w:val="22"/>
              </w:rPr>
              <w:t>委員等意見</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416B0C" w:rsidRPr="00416B0C" w:rsidRDefault="00416B0C" w:rsidP="00416B0C">
            <w:pPr>
              <w:rPr>
                <w:rFonts w:asciiTheme="minorEastAsia" w:hAnsiTheme="minorEastAsia"/>
                <w:sz w:val="22"/>
              </w:rPr>
            </w:pPr>
            <w:r w:rsidRPr="00416B0C">
              <w:rPr>
                <w:rFonts w:asciiTheme="minorEastAsia" w:hAnsiTheme="minorEastAsia" w:hint="eastAsia"/>
                <w:sz w:val="22"/>
              </w:rPr>
              <w:t>委員等意見</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416B0C" w:rsidP="00247F26">
            <w:pPr>
              <w:rPr>
                <w:rFonts w:asciiTheme="minorEastAsia" w:hAnsiTheme="minorEastAsia"/>
                <w:sz w:val="22"/>
              </w:rPr>
            </w:pPr>
            <w:r>
              <w:rPr>
                <w:rFonts w:asciiTheme="minorEastAsia" w:hAnsiTheme="minorEastAsia" w:hint="eastAsia"/>
                <w:sz w:val="22"/>
              </w:rPr>
              <w:t>他計画との整合他</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416B0C" w:rsidRPr="00416B0C" w:rsidRDefault="002067A3" w:rsidP="00416B0C">
            <w:pPr>
              <w:rPr>
                <w:rFonts w:asciiTheme="minorEastAsia" w:hAnsiTheme="minorEastAsia"/>
                <w:sz w:val="22"/>
              </w:rPr>
            </w:pPr>
            <w:r>
              <w:rPr>
                <w:rFonts w:asciiTheme="minorEastAsia" w:hAnsiTheme="minorEastAsia" w:hint="eastAsia"/>
                <w:sz w:val="22"/>
              </w:rPr>
              <w:t>委員等意見</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067A3" w:rsidP="00247F26">
            <w:pPr>
              <w:rPr>
                <w:rFonts w:asciiTheme="minorEastAsia" w:hAnsiTheme="minorEastAsia"/>
                <w:sz w:val="22"/>
              </w:rPr>
            </w:pPr>
            <w:r>
              <w:rPr>
                <w:rFonts w:asciiTheme="minorEastAsia" w:hAnsiTheme="minorEastAsia" w:hint="eastAsia"/>
                <w:sz w:val="22"/>
              </w:rPr>
              <w:t>他計画との整合他</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416B0C" w:rsidP="00247F26">
            <w:pPr>
              <w:rPr>
                <w:rFonts w:asciiTheme="minorEastAsia" w:hAnsiTheme="minorEastAsia"/>
                <w:sz w:val="22"/>
              </w:rPr>
            </w:pPr>
            <w:r>
              <w:rPr>
                <w:rFonts w:asciiTheme="minorEastAsia" w:hAnsiTheme="minorEastAsia" w:hint="eastAsia"/>
                <w:sz w:val="22"/>
              </w:rPr>
              <w:t>委員等意見</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416B0C" w:rsidRPr="00416B0C" w:rsidRDefault="00416B0C" w:rsidP="00416B0C">
            <w:pPr>
              <w:rPr>
                <w:rFonts w:asciiTheme="minorEastAsia" w:hAnsiTheme="minorEastAsia"/>
                <w:sz w:val="22"/>
              </w:rPr>
            </w:pPr>
            <w:r>
              <w:rPr>
                <w:rFonts w:asciiTheme="minorEastAsia" w:hAnsiTheme="minorEastAsia" w:hint="eastAsia"/>
                <w:sz w:val="22"/>
              </w:rPr>
              <w:t>他計画との整合他</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416B0C" w:rsidRPr="00416B0C" w:rsidRDefault="00416B0C" w:rsidP="00416B0C">
            <w:pPr>
              <w:rPr>
                <w:rFonts w:asciiTheme="minorEastAsia" w:hAnsiTheme="minorEastAsia"/>
                <w:sz w:val="22"/>
              </w:rPr>
            </w:pPr>
            <w:r>
              <w:rPr>
                <w:rFonts w:asciiTheme="minorEastAsia" w:hAnsiTheme="minorEastAsia" w:hint="eastAsia"/>
                <w:sz w:val="22"/>
              </w:rPr>
              <w:t>他計画との整合他</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067A3" w:rsidP="00247F26">
            <w:pPr>
              <w:rPr>
                <w:rFonts w:asciiTheme="minorEastAsia" w:hAnsiTheme="minorEastAsia"/>
                <w:sz w:val="22"/>
              </w:rPr>
            </w:pPr>
            <w:r>
              <w:rPr>
                <w:rFonts w:asciiTheme="minorEastAsia" w:hAnsiTheme="minorEastAsia" w:hint="eastAsia"/>
                <w:sz w:val="22"/>
              </w:rPr>
              <w:t>委員等意見</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416B0C" w:rsidRPr="00416B0C" w:rsidRDefault="00416B0C" w:rsidP="00416B0C">
            <w:pPr>
              <w:rPr>
                <w:rFonts w:asciiTheme="minorEastAsia" w:hAnsiTheme="minorEastAsia"/>
                <w:sz w:val="22"/>
              </w:rPr>
            </w:pPr>
            <w:r w:rsidRPr="00416B0C">
              <w:rPr>
                <w:rFonts w:asciiTheme="minorEastAsia" w:hAnsiTheme="minorEastAsia" w:hint="eastAsia"/>
                <w:sz w:val="22"/>
              </w:rPr>
              <w:t>委員等意見</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r w:rsidRPr="00416B0C">
              <w:rPr>
                <w:rFonts w:asciiTheme="minorEastAsia" w:hAnsiTheme="minorEastAsia" w:hint="eastAsia"/>
                <w:sz w:val="22"/>
              </w:rPr>
              <w:t>委員等意見</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416B0C" w:rsidRPr="00416B0C" w:rsidRDefault="00416B0C" w:rsidP="00416B0C">
            <w:pPr>
              <w:rPr>
                <w:rFonts w:asciiTheme="minorEastAsia" w:hAnsiTheme="minorEastAsia"/>
                <w:sz w:val="22"/>
              </w:rPr>
            </w:pPr>
            <w:r w:rsidRPr="00416B0C">
              <w:rPr>
                <w:rFonts w:asciiTheme="minorEastAsia" w:hAnsiTheme="minorEastAsia" w:hint="eastAsia"/>
                <w:sz w:val="22"/>
              </w:rPr>
              <w:t>委員等意見</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416B0C" w:rsidRPr="00416B0C" w:rsidRDefault="00416B0C" w:rsidP="00416B0C">
            <w:pPr>
              <w:rPr>
                <w:rFonts w:asciiTheme="minorEastAsia" w:hAnsiTheme="minorEastAsia"/>
                <w:sz w:val="22"/>
              </w:rPr>
            </w:pPr>
            <w:r>
              <w:rPr>
                <w:rFonts w:asciiTheme="minorEastAsia" w:hAnsiTheme="minorEastAsia" w:hint="eastAsia"/>
                <w:sz w:val="22"/>
              </w:rPr>
              <w:lastRenderedPageBreak/>
              <w:t>他計画との整合他</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416B0C" w:rsidRPr="00416B0C" w:rsidRDefault="00416B0C" w:rsidP="00416B0C">
            <w:pPr>
              <w:rPr>
                <w:rFonts w:asciiTheme="minorEastAsia" w:hAnsiTheme="minorEastAsia"/>
                <w:sz w:val="22"/>
              </w:rPr>
            </w:pPr>
            <w:r>
              <w:rPr>
                <w:rFonts w:asciiTheme="minorEastAsia" w:hAnsiTheme="minorEastAsia" w:hint="eastAsia"/>
                <w:sz w:val="22"/>
              </w:rPr>
              <w:t>他計画との整合他</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r w:rsidRPr="00416B0C">
              <w:rPr>
                <w:rFonts w:asciiTheme="minorEastAsia" w:hAnsiTheme="minorEastAsia" w:hint="eastAsia"/>
                <w:sz w:val="22"/>
              </w:rPr>
              <w:t>委員等意見</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416B0C" w:rsidRPr="00416B0C" w:rsidRDefault="00416B0C" w:rsidP="00416B0C">
            <w:pPr>
              <w:rPr>
                <w:rFonts w:asciiTheme="minorEastAsia" w:hAnsiTheme="minorEastAsia"/>
                <w:sz w:val="22"/>
              </w:rPr>
            </w:pPr>
            <w:r>
              <w:rPr>
                <w:rFonts w:asciiTheme="minorEastAsia" w:hAnsiTheme="minorEastAsia" w:hint="eastAsia"/>
                <w:sz w:val="22"/>
              </w:rPr>
              <w:t>他計画との整合他</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416B0C" w:rsidRPr="00416B0C" w:rsidRDefault="00416B0C" w:rsidP="00416B0C">
            <w:pPr>
              <w:rPr>
                <w:rFonts w:asciiTheme="minorEastAsia" w:hAnsiTheme="minorEastAsia"/>
                <w:sz w:val="22"/>
              </w:rPr>
            </w:pPr>
            <w:r>
              <w:rPr>
                <w:rFonts w:asciiTheme="minorEastAsia" w:hAnsiTheme="minorEastAsia" w:hint="eastAsia"/>
                <w:sz w:val="22"/>
              </w:rPr>
              <w:t>他計画との整合他</w:t>
            </w: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247F26" w:rsidRPr="00416B0C" w:rsidRDefault="00247F26" w:rsidP="00247F26">
            <w:pPr>
              <w:rPr>
                <w:rFonts w:asciiTheme="minorEastAsia" w:hAnsiTheme="minorEastAsia"/>
                <w:sz w:val="22"/>
              </w:rPr>
            </w:pPr>
          </w:p>
          <w:p w:rsidR="00416B0C" w:rsidRPr="00416B0C" w:rsidRDefault="00416B0C" w:rsidP="00416B0C">
            <w:pPr>
              <w:rPr>
                <w:rFonts w:asciiTheme="minorEastAsia" w:hAnsiTheme="minorEastAsia"/>
                <w:sz w:val="22"/>
              </w:rPr>
            </w:pPr>
            <w:r>
              <w:rPr>
                <w:rFonts w:asciiTheme="minorEastAsia" w:hAnsiTheme="minorEastAsia" w:hint="eastAsia"/>
                <w:sz w:val="22"/>
              </w:rPr>
              <w:t>他計画との整合他</w:t>
            </w:r>
          </w:p>
          <w:p w:rsidR="00FA6D99" w:rsidRPr="00416B0C" w:rsidRDefault="00FA6D99" w:rsidP="00247F26">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416B0C" w:rsidP="00FA6D99">
            <w:pPr>
              <w:rPr>
                <w:rFonts w:asciiTheme="minorEastAsia" w:hAnsiTheme="minorEastAsia"/>
                <w:sz w:val="22"/>
              </w:rPr>
            </w:pPr>
            <w:r>
              <w:rPr>
                <w:rFonts w:asciiTheme="minorEastAsia" w:hAnsiTheme="minorEastAsia" w:hint="eastAsia"/>
                <w:sz w:val="22"/>
              </w:rPr>
              <w:t>委員等意見</w:t>
            </w: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2067A3" w:rsidP="00FA6D99">
            <w:pPr>
              <w:rPr>
                <w:rFonts w:asciiTheme="minorEastAsia" w:hAnsiTheme="minorEastAsia"/>
                <w:sz w:val="22"/>
              </w:rPr>
            </w:pPr>
            <w:r>
              <w:rPr>
                <w:rFonts w:asciiTheme="minorEastAsia" w:hAnsiTheme="minorEastAsia" w:hint="eastAsia"/>
                <w:sz w:val="22"/>
              </w:rPr>
              <w:t>他計画との整合他</w:t>
            </w: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Default="00FA6D99" w:rsidP="00FA6D99">
            <w:pPr>
              <w:rPr>
                <w:rFonts w:asciiTheme="minorEastAsia" w:hAnsiTheme="minorEastAsia"/>
                <w:sz w:val="22"/>
              </w:rPr>
            </w:pPr>
          </w:p>
          <w:p w:rsidR="00416B0C" w:rsidRDefault="00416B0C" w:rsidP="00FA6D99">
            <w:pPr>
              <w:rPr>
                <w:rFonts w:asciiTheme="minorEastAsia" w:hAnsiTheme="minorEastAsia"/>
                <w:sz w:val="22"/>
              </w:rPr>
            </w:pPr>
          </w:p>
          <w:p w:rsidR="00416B0C" w:rsidRPr="00416B0C" w:rsidRDefault="00416B0C" w:rsidP="00FA6D99">
            <w:pPr>
              <w:rPr>
                <w:rFonts w:asciiTheme="minorEastAsia" w:hAnsiTheme="minorEastAsia"/>
                <w:sz w:val="22"/>
              </w:rPr>
            </w:pPr>
          </w:p>
          <w:p w:rsidR="00FA6D99" w:rsidRPr="00416B0C" w:rsidRDefault="00FA6D99" w:rsidP="00FA6D99">
            <w:pPr>
              <w:rPr>
                <w:rFonts w:asciiTheme="minorEastAsia" w:hAnsiTheme="minorEastAsia"/>
                <w:sz w:val="22"/>
              </w:rPr>
            </w:pPr>
            <w:r w:rsidRPr="00416B0C">
              <w:rPr>
                <w:rFonts w:asciiTheme="minorEastAsia" w:hAnsiTheme="minorEastAsia" w:hint="eastAsia"/>
                <w:sz w:val="22"/>
              </w:rPr>
              <w:t>他計画との整合</w:t>
            </w:r>
            <w:r w:rsidR="002067A3">
              <w:rPr>
                <w:rFonts w:asciiTheme="minorEastAsia" w:hAnsiTheme="minorEastAsia" w:hint="eastAsia"/>
                <w:sz w:val="22"/>
              </w:rPr>
              <w:t>他</w:t>
            </w: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Default="00FA6D99" w:rsidP="00FA6D99">
            <w:pPr>
              <w:rPr>
                <w:rFonts w:asciiTheme="minorEastAsia" w:hAnsiTheme="minorEastAsia"/>
                <w:sz w:val="22"/>
              </w:rPr>
            </w:pPr>
          </w:p>
          <w:p w:rsidR="00416B0C" w:rsidRPr="00416B0C" w:rsidRDefault="00416B0C" w:rsidP="00FA6D99">
            <w:pPr>
              <w:rPr>
                <w:rFonts w:asciiTheme="minorEastAsia" w:hAnsiTheme="minorEastAsia"/>
                <w:sz w:val="22"/>
              </w:rPr>
            </w:pPr>
          </w:p>
          <w:p w:rsidR="00FA6D99" w:rsidRPr="00416B0C" w:rsidRDefault="00FA6D99" w:rsidP="00FA6D99">
            <w:pPr>
              <w:rPr>
                <w:rFonts w:asciiTheme="minorEastAsia" w:hAnsiTheme="minorEastAsia"/>
                <w:sz w:val="22"/>
              </w:rPr>
            </w:pPr>
            <w:r w:rsidRPr="00416B0C">
              <w:rPr>
                <w:rFonts w:asciiTheme="minorEastAsia" w:hAnsiTheme="minorEastAsia" w:hint="eastAsia"/>
                <w:sz w:val="22"/>
              </w:rPr>
              <w:t>委員等意見</w:t>
            </w: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Default="00FA6D99" w:rsidP="00FA6D99">
            <w:pPr>
              <w:rPr>
                <w:rFonts w:asciiTheme="minorEastAsia" w:hAnsiTheme="minorEastAsia"/>
                <w:sz w:val="22"/>
              </w:rPr>
            </w:pPr>
          </w:p>
          <w:p w:rsidR="00416B0C" w:rsidRDefault="00416B0C" w:rsidP="00FA6D99">
            <w:pPr>
              <w:rPr>
                <w:rFonts w:asciiTheme="minorEastAsia" w:hAnsiTheme="minorEastAsia"/>
                <w:sz w:val="22"/>
              </w:rPr>
            </w:pPr>
          </w:p>
          <w:p w:rsidR="00416B0C" w:rsidRDefault="00416B0C" w:rsidP="00FA6D99">
            <w:pPr>
              <w:rPr>
                <w:rFonts w:asciiTheme="minorEastAsia" w:hAnsiTheme="minorEastAsia"/>
                <w:sz w:val="22"/>
              </w:rPr>
            </w:pPr>
          </w:p>
          <w:p w:rsidR="00416B0C" w:rsidRPr="00416B0C" w:rsidRDefault="00416B0C" w:rsidP="00FA6D99">
            <w:pPr>
              <w:rPr>
                <w:rFonts w:asciiTheme="minorEastAsia" w:hAnsiTheme="minorEastAsia"/>
                <w:sz w:val="22"/>
              </w:rPr>
            </w:pPr>
          </w:p>
          <w:p w:rsidR="00FA6D99" w:rsidRPr="00416B0C" w:rsidRDefault="00FA6D99" w:rsidP="00FA6D99">
            <w:pPr>
              <w:rPr>
                <w:rFonts w:asciiTheme="minorEastAsia" w:hAnsiTheme="minorEastAsia"/>
                <w:sz w:val="22"/>
              </w:rPr>
            </w:pPr>
            <w:r w:rsidRPr="00416B0C">
              <w:rPr>
                <w:rFonts w:asciiTheme="minorEastAsia" w:hAnsiTheme="minorEastAsia" w:hint="eastAsia"/>
                <w:sz w:val="22"/>
              </w:rPr>
              <w:t>委員等意見</w:t>
            </w: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Default="00FA6D99" w:rsidP="00FA6D99">
            <w:pPr>
              <w:rPr>
                <w:rFonts w:asciiTheme="minorEastAsia" w:hAnsiTheme="minorEastAsia"/>
                <w:sz w:val="22"/>
              </w:rPr>
            </w:pPr>
          </w:p>
          <w:p w:rsidR="00416B0C" w:rsidRDefault="00416B0C" w:rsidP="00FA6D99">
            <w:pPr>
              <w:rPr>
                <w:rFonts w:asciiTheme="minorEastAsia" w:hAnsiTheme="minorEastAsia"/>
                <w:sz w:val="22"/>
              </w:rPr>
            </w:pPr>
          </w:p>
          <w:p w:rsidR="00416B0C" w:rsidRPr="00416B0C" w:rsidRDefault="00416B0C" w:rsidP="00FA6D99">
            <w:pPr>
              <w:rPr>
                <w:rFonts w:asciiTheme="minorEastAsia" w:hAnsiTheme="minorEastAsia"/>
                <w:sz w:val="22"/>
              </w:rPr>
            </w:pPr>
          </w:p>
          <w:p w:rsidR="00FA6D99" w:rsidRPr="00416B0C" w:rsidRDefault="00FA6D99" w:rsidP="00FA6D99">
            <w:pPr>
              <w:rPr>
                <w:rFonts w:asciiTheme="minorEastAsia" w:hAnsiTheme="minorEastAsia"/>
                <w:sz w:val="22"/>
              </w:rPr>
            </w:pPr>
          </w:p>
          <w:p w:rsidR="00FA6D99" w:rsidRDefault="00FA6D99" w:rsidP="00FA6D99">
            <w:pPr>
              <w:rPr>
                <w:rFonts w:asciiTheme="minorEastAsia" w:hAnsiTheme="minorEastAsia" w:hint="eastAsia"/>
                <w:sz w:val="22"/>
              </w:rPr>
            </w:pPr>
          </w:p>
          <w:p w:rsidR="002067A3" w:rsidRPr="00416B0C" w:rsidRDefault="002067A3" w:rsidP="00FA6D99">
            <w:pPr>
              <w:rPr>
                <w:rFonts w:asciiTheme="minorEastAsia" w:hAnsiTheme="minorEastAsia"/>
                <w:sz w:val="22"/>
              </w:rPr>
            </w:pPr>
            <w:r>
              <w:rPr>
                <w:rFonts w:asciiTheme="minorEastAsia" w:hAnsiTheme="minorEastAsia" w:hint="eastAsia"/>
                <w:sz w:val="22"/>
              </w:rPr>
              <w:t>委員等意見</w:t>
            </w:r>
          </w:p>
        </w:tc>
      </w:tr>
    </w:tbl>
    <w:p w:rsidR="007A1455" w:rsidRPr="00E55FF2" w:rsidRDefault="007A1455" w:rsidP="007A1455">
      <w:pPr>
        <w:jc w:val="left"/>
        <w:rPr>
          <w:rFonts w:asciiTheme="minorEastAsia" w:hAnsiTheme="minorEastAsia"/>
          <w:sz w:val="22"/>
        </w:rPr>
      </w:pPr>
    </w:p>
    <w:p w:rsidR="007A1455" w:rsidRPr="00E55FF2" w:rsidRDefault="007A1455" w:rsidP="007A1455">
      <w:pPr>
        <w:jc w:val="left"/>
        <w:rPr>
          <w:rFonts w:asciiTheme="minorEastAsia" w:hAnsiTheme="minorEastAsia"/>
          <w:sz w:val="22"/>
        </w:rPr>
      </w:pPr>
    </w:p>
    <w:sectPr w:rsidR="007A1455" w:rsidRPr="00E55FF2" w:rsidSect="00073577">
      <w:pgSz w:w="16839" w:h="11907"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6B9" w:rsidRDefault="002356B9" w:rsidP="002356B9">
      <w:r>
        <w:separator/>
      </w:r>
    </w:p>
  </w:endnote>
  <w:endnote w:type="continuationSeparator" w:id="0">
    <w:p w:rsidR="002356B9" w:rsidRDefault="002356B9" w:rsidP="0023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6B9" w:rsidRDefault="002356B9" w:rsidP="002356B9">
      <w:r>
        <w:separator/>
      </w:r>
    </w:p>
  </w:footnote>
  <w:footnote w:type="continuationSeparator" w:id="0">
    <w:p w:rsidR="002356B9" w:rsidRDefault="002356B9" w:rsidP="00235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DF"/>
    <w:rsid w:val="000426EF"/>
    <w:rsid w:val="00073577"/>
    <w:rsid w:val="00090822"/>
    <w:rsid w:val="001F50ED"/>
    <w:rsid w:val="002067A3"/>
    <w:rsid w:val="00226BDF"/>
    <w:rsid w:val="002356B9"/>
    <w:rsid w:val="00245EFA"/>
    <w:rsid w:val="00247F26"/>
    <w:rsid w:val="00340B3D"/>
    <w:rsid w:val="00412E94"/>
    <w:rsid w:val="00416B0C"/>
    <w:rsid w:val="004478EF"/>
    <w:rsid w:val="00613A90"/>
    <w:rsid w:val="007A1455"/>
    <w:rsid w:val="007E5914"/>
    <w:rsid w:val="00837BF4"/>
    <w:rsid w:val="008C41D4"/>
    <w:rsid w:val="008C680F"/>
    <w:rsid w:val="008E123A"/>
    <w:rsid w:val="00AA0A7B"/>
    <w:rsid w:val="00B27485"/>
    <w:rsid w:val="00E55FF2"/>
    <w:rsid w:val="00FA6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1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56B9"/>
    <w:pPr>
      <w:tabs>
        <w:tab w:val="center" w:pos="4252"/>
        <w:tab w:val="right" w:pos="8504"/>
      </w:tabs>
      <w:snapToGrid w:val="0"/>
    </w:pPr>
  </w:style>
  <w:style w:type="character" w:customStyle="1" w:styleId="a5">
    <w:name w:val="ヘッダー (文字)"/>
    <w:basedOn w:val="a0"/>
    <w:link w:val="a4"/>
    <w:uiPriority w:val="99"/>
    <w:rsid w:val="002356B9"/>
  </w:style>
  <w:style w:type="paragraph" w:styleId="a6">
    <w:name w:val="footer"/>
    <w:basedOn w:val="a"/>
    <w:link w:val="a7"/>
    <w:uiPriority w:val="99"/>
    <w:unhideWhenUsed/>
    <w:rsid w:val="002356B9"/>
    <w:pPr>
      <w:tabs>
        <w:tab w:val="center" w:pos="4252"/>
        <w:tab w:val="right" w:pos="8504"/>
      </w:tabs>
      <w:snapToGrid w:val="0"/>
    </w:pPr>
  </w:style>
  <w:style w:type="character" w:customStyle="1" w:styleId="a7">
    <w:name w:val="フッター (文字)"/>
    <w:basedOn w:val="a0"/>
    <w:link w:val="a6"/>
    <w:uiPriority w:val="99"/>
    <w:rsid w:val="002356B9"/>
  </w:style>
  <w:style w:type="paragraph" w:styleId="a8">
    <w:name w:val="Balloon Text"/>
    <w:basedOn w:val="a"/>
    <w:link w:val="a9"/>
    <w:uiPriority w:val="99"/>
    <w:semiHidden/>
    <w:unhideWhenUsed/>
    <w:rsid w:val="004478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8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1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56B9"/>
    <w:pPr>
      <w:tabs>
        <w:tab w:val="center" w:pos="4252"/>
        <w:tab w:val="right" w:pos="8504"/>
      </w:tabs>
      <w:snapToGrid w:val="0"/>
    </w:pPr>
  </w:style>
  <w:style w:type="character" w:customStyle="1" w:styleId="a5">
    <w:name w:val="ヘッダー (文字)"/>
    <w:basedOn w:val="a0"/>
    <w:link w:val="a4"/>
    <w:uiPriority w:val="99"/>
    <w:rsid w:val="002356B9"/>
  </w:style>
  <w:style w:type="paragraph" w:styleId="a6">
    <w:name w:val="footer"/>
    <w:basedOn w:val="a"/>
    <w:link w:val="a7"/>
    <w:uiPriority w:val="99"/>
    <w:unhideWhenUsed/>
    <w:rsid w:val="002356B9"/>
    <w:pPr>
      <w:tabs>
        <w:tab w:val="center" w:pos="4252"/>
        <w:tab w:val="right" w:pos="8504"/>
      </w:tabs>
      <w:snapToGrid w:val="0"/>
    </w:pPr>
  </w:style>
  <w:style w:type="character" w:customStyle="1" w:styleId="a7">
    <w:name w:val="フッター (文字)"/>
    <w:basedOn w:val="a0"/>
    <w:link w:val="a6"/>
    <w:uiPriority w:val="99"/>
    <w:rsid w:val="002356B9"/>
  </w:style>
  <w:style w:type="paragraph" w:styleId="a8">
    <w:name w:val="Balloon Text"/>
    <w:basedOn w:val="a"/>
    <w:link w:val="a9"/>
    <w:uiPriority w:val="99"/>
    <w:semiHidden/>
    <w:unhideWhenUsed/>
    <w:rsid w:val="004478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8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87CB6-42FB-4FB3-BE85-8F836234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1117</Words>
  <Characters>6370</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地域共生福祉係　藤樫</dc:creator>
  <cp:keywords/>
  <dc:description/>
  <cp:lastModifiedBy>Administrator</cp:lastModifiedBy>
  <cp:revision>10</cp:revision>
  <cp:lastPrinted>2018-03-26T10:56:00Z</cp:lastPrinted>
  <dcterms:created xsi:type="dcterms:W3CDTF">2018-03-26T07:59:00Z</dcterms:created>
  <dcterms:modified xsi:type="dcterms:W3CDTF">2018-03-27T02:05:00Z</dcterms:modified>
</cp:coreProperties>
</file>