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BE" w:rsidRPr="001E348B" w:rsidRDefault="00A30F8C" w:rsidP="00DA75F1">
      <w:pPr>
        <w:widowControl/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-314325</wp:posOffset>
                </wp:positionV>
                <wp:extent cx="1134110" cy="369570"/>
                <wp:effectExtent l="0" t="0" r="279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F8C" w:rsidRPr="001E5A3A" w:rsidRDefault="00F372B9" w:rsidP="00A30F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85pt;margin-top:-24.75pt;width:89.3pt;height:2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" fillcolor="white [3201]" strokeweight=".5pt">
                <v:textbox inset=",0,,0">
                  <w:txbxContent>
                    <w:p w:rsidR="00A30F8C" w:rsidRPr="001E5A3A" w:rsidRDefault="00F372B9" w:rsidP="00A30F8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75245A" w:rsidRPr="001E348B">
        <w:rPr>
          <w:rFonts w:asciiTheme="majorEastAsia" w:eastAsiaTheme="majorEastAsia" w:hAnsiTheme="majorEastAsia" w:hint="eastAsia"/>
          <w:sz w:val="32"/>
          <w:szCs w:val="24"/>
        </w:rPr>
        <w:t>計画をめぐる</w:t>
      </w:r>
      <w:r w:rsidR="00DC70BE" w:rsidRPr="001E348B">
        <w:rPr>
          <w:rFonts w:asciiTheme="majorEastAsia" w:eastAsiaTheme="majorEastAsia" w:hAnsiTheme="majorEastAsia" w:hint="eastAsia"/>
          <w:sz w:val="32"/>
          <w:szCs w:val="24"/>
        </w:rPr>
        <w:t>現状</w:t>
      </w:r>
      <w:r w:rsidR="009A6A98" w:rsidRPr="001E348B">
        <w:rPr>
          <w:rFonts w:asciiTheme="majorEastAsia" w:eastAsiaTheme="majorEastAsia" w:hAnsiTheme="majorEastAsia" w:hint="eastAsia"/>
          <w:sz w:val="32"/>
          <w:szCs w:val="24"/>
        </w:rPr>
        <w:t>と動向</w:t>
      </w:r>
    </w:p>
    <w:p w:rsidR="00237D05" w:rsidRPr="0075245A" w:rsidRDefault="00237D05" w:rsidP="00237D05">
      <w:pPr>
        <w:spacing w:line="400" w:lineRule="exact"/>
        <w:rPr>
          <w:rFonts w:asciiTheme="minorEastAsia" w:hAnsiTheme="minorEastAsia"/>
          <w:sz w:val="28"/>
          <w:szCs w:val="24"/>
        </w:rPr>
      </w:pPr>
      <w:bookmarkStart w:id="0" w:name="_GoBack"/>
      <w:bookmarkEnd w:id="0"/>
    </w:p>
    <w:p w:rsidR="0075245A" w:rsidRPr="00941130" w:rsidRDefault="00B7674B" w:rsidP="00237D05">
      <w:pPr>
        <w:spacing w:line="400" w:lineRule="exac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【</w:t>
      </w:r>
      <w:r w:rsidR="00A76A94" w:rsidRPr="00941130">
        <w:rPr>
          <w:rFonts w:asciiTheme="majorEastAsia" w:eastAsiaTheme="majorEastAsia" w:hAnsiTheme="majorEastAsia" w:hint="eastAsia"/>
          <w:sz w:val="28"/>
          <w:szCs w:val="24"/>
        </w:rPr>
        <w:t>社会構造の変化</w:t>
      </w:r>
      <w:r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656CE4" w:rsidRPr="00237D05" w:rsidRDefault="000949C4" w:rsidP="00237D05">
      <w:pPr>
        <w:spacing w:line="400" w:lineRule="exact"/>
        <w:rPr>
          <w:rFonts w:asciiTheme="minorEastAsia" w:hAnsiTheme="minorEastAsia"/>
          <w:sz w:val="28"/>
          <w:szCs w:val="24"/>
        </w:rPr>
      </w:pPr>
      <w:r w:rsidRPr="00237D05">
        <w:rPr>
          <w:rFonts w:asciiTheme="minorEastAsia" w:hAnsiTheme="minorEastAsia" w:hint="eastAsia"/>
          <w:sz w:val="28"/>
          <w:szCs w:val="24"/>
        </w:rPr>
        <w:t xml:space="preserve">１　</w:t>
      </w:r>
      <w:r w:rsidR="00DC70BE" w:rsidRPr="00237D05">
        <w:rPr>
          <w:rFonts w:asciiTheme="minorEastAsia" w:hAnsiTheme="minorEastAsia" w:hint="eastAsia"/>
          <w:sz w:val="28"/>
          <w:szCs w:val="24"/>
        </w:rPr>
        <w:t>人口減少</w:t>
      </w:r>
      <w:r w:rsidR="00E01B55" w:rsidRPr="00237D05">
        <w:rPr>
          <w:rFonts w:asciiTheme="minorEastAsia" w:hAnsiTheme="minorEastAsia" w:hint="eastAsia"/>
          <w:sz w:val="28"/>
          <w:szCs w:val="24"/>
        </w:rPr>
        <w:t>（</w:t>
      </w:r>
      <w:r w:rsidR="0064044D">
        <w:rPr>
          <w:rFonts w:asciiTheme="minorEastAsia" w:hAnsiTheme="minorEastAsia" w:hint="eastAsia"/>
          <w:sz w:val="28"/>
          <w:szCs w:val="24"/>
        </w:rPr>
        <w:t>少子化の進行(未婚化</w:t>
      </w:r>
      <w:r w:rsidRPr="00237D05">
        <w:rPr>
          <w:rFonts w:asciiTheme="minorEastAsia" w:hAnsiTheme="minorEastAsia" w:hint="eastAsia"/>
          <w:sz w:val="28"/>
          <w:szCs w:val="24"/>
        </w:rPr>
        <w:t>・</w:t>
      </w:r>
      <w:r w:rsidR="0064044D">
        <w:rPr>
          <w:rFonts w:asciiTheme="minorEastAsia" w:hAnsiTheme="minorEastAsia" w:hint="eastAsia"/>
          <w:sz w:val="28"/>
          <w:szCs w:val="24"/>
        </w:rPr>
        <w:t>晩婚化)。</w:t>
      </w:r>
      <w:r w:rsidRPr="00237D05">
        <w:rPr>
          <w:rFonts w:asciiTheme="minorEastAsia" w:hAnsiTheme="minorEastAsia" w:hint="eastAsia"/>
          <w:sz w:val="28"/>
          <w:szCs w:val="24"/>
        </w:rPr>
        <w:t>死亡率の上昇</w:t>
      </w:r>
      <w:r w:rsidR="00E01B55" w:rsidRPr="00237D05">
        <w:rPr>
          <w:rFonts w:asciiTheme="minorEastAsia" w:hAnsiTheme="minorEastAsia" w:hint="eastAsia"/>
          <w:sz w:val="28"/>
          <w:szCs w:val="24"/>
        </w:rPr>
        <w:t>）</w:t>
      </w:r>
    </w:p>
    <w:p w:rsidR="00E01B55" w:rsidRPr="00237D05" w:rsidRDefault="00E01B55" w:rsidP="00237D05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0949C4" w:rsidRPr="00237D05" w:rsidRDefault="000949C4" w:rsidP="00237D05">
      <w:pPr>
        <w:spacing w:line="400" w:lineRule="exact"/>
        <w:ind w:leftChars="-1" w:left="291" w:hangingChars="100" w:hanging="293"/>
        <w:rPr>
          <w:rFonts w:asciiTheme="minorEastAsia" w:hAnsiTheme="minorEastAsia"/>
          <w:sz w:val="28"/>
          <w:szCs w:val="24"/>
        </w:rPr>
      </w:pPr>
      <w:r w:rsidRPr="00237D05">
        <w:rPr>
          <w:rFonts w:asciiTheme="minorEastAsia" w:hAnsiTheme="minorEastAsia" w:hint="eastAsia"/>
          <w:sz w:val="28"/>
          <w:szCs w:val="24"/>
        </w:rPr>
        <w:t>２　高齢化の進行（高齢者割合の</w:t>
      </w:r>
      <w:r w:rsidR="00E13CBB" w:rsidRPr="00237D05">
        <w:rPr>
          <w:rFonts w:asciiTheme="minorEastAsia" w:hAnsiTheme="minorEastAsia" w:hint="eastAsia"/>
          <w:sz w:val="28"/>
          <w:szCs w:val="24"/>
        </w:rPr>
        <w:t>増。</w:t>
      </w:r>
      <w:r w:rsidRPr="00237D05">
        <w:rPr>
          <w:rFonts w:asciiTheme="minorEastAsia" w:hAnsiTheme="minorEastAsia" w:hint="eastAsia"/>
          <w:sz w:val="28"/>
          <w:szCs w:val="24"/>
        </w:rPr>
        <w:t>高齢者単身・夫婦のみ世帯の</w:t>
      </w:r>
      <w:r w:rsidR="00237D05">
        <w:rPr>
          <w:rFonts w:asciiTheme="minorEastAsia" w:hAnsiTheme="minorEastAsia" w:hint="eastAsia"/>
          <w:sz w:val="28"/>
          <w:szCs w:val="24"/>
        </w:rPr>
        <w:t>増加。</w:t>
      </w:r>
      <w:r w:rsidRPr="00237D05">
        <w:rPr>
          <w:rFonts w:asciiTheme="minorEastAsia" w:hAnsiTheme="minorEastAsia" w:hint="eastAsia"/>
          <w:sz w:val="28"/>
          <w:szCs w:val="24"/>
        </w:rPr>
        <w:t>要支援・要介護認定者の増</w:t>
      </w:r>
      <w:r w:rsidR="00C019C9" w:rsidRPr="00237D05">
        <w:rPr>
          <w:rFonts w:asciiTheme="minorEastAsia" w:hAnsiTheme="minorEastAsia" w:hint="eastAsia"/>
          <w:sz w:val="28"/>
          <w:szCs w:val="24"/>
        </w:rPr>
        <w:t>。</w:t>
      </w:r>
      <w:r w:rsidR="009A6359">
        <w:rPr>
          <w:rFonts w:asciiTheme="minorEastAsia" w:hAnsiTheme="minorEastAsia" w:hint="eastAsia"/>
          <w:sz w:val="28"/>
          <w:szCs w:val="24"/>
        </w:rPr>
        <w:t>認知症</w:t>
      </w:r>
      <w:r w:rsidRPr="00237D05">
        <w:rPr>
          <w:rFonts w:asciiTheme="minorEastAsia" w:hAnsiTheme="minorEastAsia" w:hint="eastAsia"/>
          <w:sz w:val="28"/>
          <w:szCs w:val="24"/>
        </w:rPr>
        <w:t>の増）</w:t>
      </w:r>
    </w:p>
    <w:p w:rsidR="00111E74" w:rsidRPr="00237D05" w:rsidRDefault="00111E74" w:rsidP="00237D05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6D195D" w:rsidRPr="00237D05" w:rsidRDefault="00320C79" w:rsidP="00237D05">
      <w:pPr>
        <w:spacing w:line="400" w:lineRule="exact"/>
        <w:ind w:left="293" w:hangingChars="100" w:hanging="293"/>
        <w:rPr>
          <w:rFonts w:asciiTheme="minorEastAsia" w:hAnsiTheme="minorEastAsia"/>
          <w:sz w:val="28"/>
          <w:szCs w:val="24"/>
        </w:rPr>
      </w:pPr>
      <w:r w:rsidRPr="00237D05">
        <w:rPr>
          <w:rFonts w:asciiTheme="minorEastAsia" w:hAnsiTheme="minorEastAsia" w:hint="eastAsia"/>
          <w:sz w:val="28"/>
          <w:szCs w:val="24"/>
        </w:rPr>
        <w:t>３</w:t>
      </w:r>
      <w:r w:rsidR="006D195D" w:rsidRPr="00237D05">
        <w:rPr>
          <w:rFonts w:asciiTheme="minorEastAsia" w:hAnsiTheme="minorEastAsia" w:hint="eastAsia"/>
          <w:sz w:val="28"/>
          <w:szCs w:val="24"/>
        </w:rPr>
        <w:t xml:space="preserve">　</w:t>
      </w:r>
      <w:r w:rsidR="00997365">
        <w:rPr>
          <w:rFonts w:asciiTheme="minorEastAsia" w:hAnsiTheme="minorEastAsia" w:hint="eastAsia"/>
          <w:sz w:val="28"/>
          <w:szCs w:val="24"/>
        </w:rPr>
        <w:t>家族機能の低下や</w:t>
      </w:r>
      <w:r w:rsidR="006D195D" w:rsidRPr="00237D05">
        <w:rPr>
          <w:rFonts w:asciiTheme="minorEastAsia" w:hAnsiTheme="minorEastAsia" w:hint="eastAsia"/>
          <w:sz w:val="28"/>
          <w:szCs w:val="24"/>
        </w:rPr>
        <w:t>伝統的な地域支え合い機能の低下</w:t>
      </w:r>
    </w:p>
    <w:p w:rsidR="00DE2C9A" w:rsidRPr="00997365" w:rsidRDefault="00DE2C9A" w:rsidP="00237D05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014E3A" w:rsidRPr="00941130" w:rsidRDefault="00B7674B" w:rsidP="00237D05">
      <w:pPr>
        <w:spacing w:line="400" w:lineRule="exac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【</w:t>
      </w:r>
      <w:r w:rsidR="00A76A94" w:rsidRPr="00941130">
        <w:rPr>
          <w:rFonts w:asciiTheme="majorEastAsia" w:eastAsiaTheme="majorEastAsia" w:hAnsiTheme="majorEastAsia" w:hint="eastAsia"/>
          <w:sz w:val="28"/>
          <w:szCs w:val="24"/>
        </w:rPr>
        <w:t>支援</w:t>
      </w:r>
      <w:r w:rsidR="00014E3A" w:rsidRPr="00941130">
        <w:rPr>
          <w:rFonts w:asciiTheme="majorEastAsia" w:eastAsiaTheme="majorEastAsia" w:hAnsiTheme="majorEastAsia" w:hint="eastAsia"/>
          <w:sz w:val="28"/>
          <w:szCs w:val="24"/>
        </w:rPr>
        <w:t>の多様化・複雑化</w:t>
      </w:r>
      <w:r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014E3A" w:rsidRPr="00237D05" w:rsidRDefault="00014E3A" w:rsidP="00014E3A">
      <w:pPr>
        <w:spacing w:line="400" w:lineRule="exac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４</w:t>
      </w:r>
      <w:r w:rsidRPr="00237D05">
        <w:rPr>
          <w:rFonts w:asciiTheme="minorEastAsia" w:hAnsiTheme="minorEastAsia" w:hint="eastAsia"/>
          <w:sz w:val="28"/>
          <w:szCs w:val="24"/>
        </w:rPr>
        <w:t xml:space="preserve">　</w:t>
      </w:r>
      <w:r>
        <w:rPr>
          <w:rFonts w:asciiTheme="minorEastAsia" w:hAnsiTheme="minorEastAsia" w:hint="eastAsia"/>
          <w:sz w:val="28"/>
          <w:szCs w:val="24"/>
        </w:rPr>
        <w:t>介護・</w:t>
      </w:r>
      <w:r w:rsidRPr="00237D05">
        <w:rPr>
          <w:rFonts w:asciiTheme="minorEastAsia" w:hAnsiTheme="minorEastAsia" w:hint="eastAsia"/>
          <w:sz w:val="28"/>
          <w:szCs w:val="24"/>
        </w:rPr>
        <w:t>福祉サービス従事者の不足</w:t>
      </w:r>
    </w:p>
    <w:p w:rsidR="00014E3A" w:rsidRPr="00237D05" w:rsidRDefault="00014E3A" w:rsidP="00014E3A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014E3A" w:rsidRPr="00B60663" w:rsidRDefault="00014E3A" w:rsidP="00014E3A">
      <w:pPr>
        <w:spacing w:line="400" w:lineRule="exact"/>
        <w:rPr>
          <w:rFonts w:asciiTheme="minorEastAsia" w:hAnsiTheme="minorEastAsia"/>
          <w:sz w:val="28"/>
          <w:szCs w:val="24"/>
        </w:rPr>
      </w:pPr>
      <w:r w:rsidRPr="00B60663">
        <w:rPr>
          <w:rFonts w:asciiTheme="minorEastAsia" w:hAnsiTheme="minorEastAsia" w:hint="eastAsia"/>
          <w:sz w:val="28"/>
          <w:szCs w:val="24"/>
        </w:rPr>
        <w:t xml:space="preserve">５　</w:t>
      </w:r>
      <w:r w:rsidRPr="00B60663">
        <w:rPr>
          <w:rFonts w:asciiTheme="minorEastAsia" w:hAnsiTheme="minorEastAsia" w:hint="eastAsia"/>
          <w:sz w:val="28"/>
          <w:szCs w:val="24"/>
          <w:u w:val="single"/>
        </w:rPr>
        <w:t>地域福祉活動やボランティア活動</w:t>
      </w:r>
      <w:r w:rsidR="005C4CEB" w:rsidRPr="00B60663">
        <w:rPr>
          <w:rFonts w:asciiTheme="minorEastAsia" w:hAnsiTheme="minorEastAsia" w:hint="eastAsia"/>
          <w:sz w:val="28"/>
          <w:szCs w:val="24"/>
          <w:u w:val="single"/>
        </w:rPr>
        <w:t>を支える担い手の</w:t>
      </w:r>
      <w:r w:rsidR="00C153FF" w:rsidRPr="00B60663">
        <w:rPr>
          <w:rFonts w:asciiTheme="minorEastAsia" w:hAnsiTheme="minorEastAsia" w:hint="eastAsia"/>
          <w:sz w:val="28"/>
          <w:szCs w:val="24"/>
          <w:u w:val="single"/>
        </w:rPr>
        <w:t>養成</w:t>
      </w:r>
    </w:p>
    <w:p w:rsidR="00A76A94" w:rsidRPr="00B60663" w:rsidRDefault="00A76A94" w:rsidP="00237D05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A9560F" w:rsidRPr="00B60663" w:rsidRDefault="00014E3A" w:rsidP="00D117E9">
      <w:pPr>
        <w:spacing w:line="400" w:lineRule="exact"/>
        <w:ind w:left="445" w:hangingChars="152" w:hanging="445"/>
        <w:rPr>
          <w:rFonts w:asciiTheme="minorEastAsia" w:hAnsiTheme="minorEastAsia"/>
          <w:sz w:val="28"/>
          <w:szCs w:val="24"/>
        </w:rPr>
      </w:pPr>
      <w:r w:rsidRPr="00B60663">
        <w:rPr>
          <w:rFonts w:asciiTheme="minorEastAsia" w:hAnsiTheme="minorEastAsia" w:hint="eastAsia"/>
          <w:sz w:val="28"/>
          <w:szCs w:val="24"/>
        </w:rPr>
        <w:t>６</w:t>
      </w:r>
      <w:r w:rsidR="00D117E9" w:rsidRPr="00B60663">
        <w:rPr>
          <w:rFonts w:asciiTheme="minorEastAsia" w:hAnsiTheme="minorEastAsia" w:hint="eastAsia"/>
          <w:sz w:val="28"/>
          <w:szCs w:val="24"/>
        </w:rPr>
        <w:t xml:space="preserve">　</w:t>
      </w:r>
      <w:r w:rsidR="00AE0CD1" w:rsidRPr="00B60663">
        <w:rPr>
          <w:rFonts w:asciiTheme="minorEastAsia" w:hAnsiTheme="minorEastAsia" w:hint="eastAsia"/>
          <w:sz w:val="28"/>
          <w:szCs w:val="24"/>
          <w:u w:val="single"/>
        </w:rPr>
        <w:t>経済の不安定化</w:t>
      </w:r>
      <w:r w:rsidR="009D1825" w:rsidRPr="00B60663">
        <w:rPr>
          <w:rFonts w:asciiTheme="minorEastAsia" w:hAnsiTheme="minorEastAsia" w:hint="eastAsia"/>
          <w:sz w:val="28"/>
          <w:szCs w:val="24"/>
          <w:u w:val="single"/>
        </w:rPr>
        <w:t>に伴う</w:t>
      </w:r>
      <w:r w:rsidR="00482FD1" w:rsidRPr="00B60663">
        <w:rPr>
          <w:rFonts w:asciiTheme="minorEastAsia" w:hAnsiTheme="minorEastAsia" w:hint="eastAsia"/>
          <w:sz w:val="28"/>
          <w:szCs w:val="24"/>
          <w:u w:val="single"/>
        </w:rPr>
        <w:t>生活困窮者</w:t>
      </w:r>
      <w:r w:rsidR="00017858" w:rsidRPr="00B60663">
        <w:rPr>
          <w:rFonts w:asciiTheme="minorEastAsia" w:hAnsiTheme="minorEastAsia" w:hint="eastAsia"/>
          <w:sz w:val="28"/>
          <w:szCs w:val="24"/>
          <w:u w:val="single"/>
        </w:rPr>
        <w:t>等</w:t>
      </w:r>
      <w:r w:rsidR="00C153FF" w:rsidRPr="00B60663">
        <w:rPr>
          <w:rFonts w:asciiTheme="minorEastAsia" w:hAnsiTheme="minorEastAsia" w:hint="eastAsia"/>
          <w:sz w:val="28"/>
          <w:szCs w:val="24"/>
          <w:u w:val="single"/>
        </w:rPr>
        <w:t>(子どもの貧困等を含む)</w:t>
      </w:r>
      <w:r w:rsidR="00482FD1" w:rsidRPr="00B60663">
        <w:rPr>
          <w:rFonts w:asciiTheme="minorEastAsia" w:hAnsiTheme="minorEastAsia" w:hint="eastAsia"/>
          <w:sz w:val="28"/>
          <w:szCs w:val="24"/>
          <w:u w:val="single"/>
        </w:rPr>
        <w:t>の</w:t>
      </w:r>
      <w:r w:rsidR="0027543A" w:rsidRPr="00B60663">
        <w:rPr>
          <w:rFonts w:asciiTheme="minorEastAsia" w:hAnsiTheme="minorEastAsia" w:hint="eastAsia"/>
          <w:sz w:val="28"/>
          <w:szCs w:val="24"/>
          <w:u w:val="single"/>
        </w:rPr>
        <w:t>増</w:t>
      </w:r>
    </w:p>
    <w:p w:rsidR="00A9560F" w:rsidRPr="00B60663" w:rsidRDefault="00A9560F" w:rsidP="00237D05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B849C3" w:rsidRPr="00B60663" w:rsidRDefault="00014E3A" w:rsidP="00CB0D1B">
      <w:pPr>
        <w:spacing w:line="400" w:lineRule="exact"/>
        <w:ind w:leftChars="1" w:left="353" w:rightChars="-5" w:right="-11" w:hangingChars="120" w:hanging="351"/>
        <w:rPr>
          <w:rFonts w:asciiTheme="minorEastAsia" w:hAnsiTheme="minorEastAsia"/>
          <w:sz w:val="28"/>
          <w:szCs w:val="24"/>
          <w:u w:val="single"/>
        </w:rPr>
      </w:pPr>
      <w:r w:rsidRPr="00B60663">
        <w:rPr>
          <w:rFonts w:asciiTheme="minorEastAsia" w:hAnsiTheme="minorEastAsia" w:hint="eastAsia"/>
          <w:sz w:val="28"/>
          <w:szCs w:val="24"/>
        </w:rPr>
        <w:t>７</w:t>
      </w:r>
      <w:r w:rsidR="00B849C3" w:rsidRPr="00B60663">
        <w:rPr>
          <w:rFonts w:asciiTheme="minorEastAsia" w:hAnsiTheme="minorEastAsia" w:hint="eastAsia"/>
          <w:sz w:val="28"/>
          <w:szCs w:val="24"/>
        </w:rPr>
        <w:t xml:space="preserve">　</w:t>
      </w:r>
      <w:r w:rsidR="00B849C3" w:rsidRPr="00B60663">
        <w:rPr>
          <w:rFonts w:asciiTheme="minorEastAsia" w:hAnsiTheme="minorEastAsia" w:hint="eastAsia"/>
          <w:sz w:val="28"/>
          <w:szCs w:val="24"/>
          <w:u w:val="single"/>
        </w:rPr>
        <w:t>既存の制度では対応できない</w:t>
      </w:r>
      <w:r w:rsidR="00CB0D1B" w:rsidRPr="00B60663">
        <w:rPr>
          <w:rFonts w:asciiTheme="minorEastAsia" w:hAnsiTheme="minorEastAsia" w:hint="eastAsia"/>
          <w:sz w:val="28"/>
          <w:szCs w:val="24"/>
          <w:u w:val="single"/>
        </w:rPr>
        <w:t>生活課題</w:t>
      </w:r>
      <w:r w:rsidR="00017858" w:rsidRPr="00B60663">
        <w:rPr>
          <w:rFonts w:asciiTheme="minorEastAsia" w:hAnsiTheme="minorEastAsia" w:hint="eastAsia"/>
          <w:sz w:val="28"/>
          <w:szCs w:val="24"/>
          <w:u w:val="single"/>
        </w:rPr>
        <w:t>(孤立、ひきこも</w:t>
      </w:r>
      <w:r w:rsidR="00C444D6" w:rsidRPr="00B60663">
        <w:rPr>
          <w:rFonts w:asciiTheme="minorEastAsia" w:hAnsiTheme="minorEastAsia" w:hint="eastAsia"/>
          <w:sz w:val="28"/>
          <w:szCs w:val="24"/>
          <w:u w:val="single"/>
        </w:rPr>
        <w:t>り</w:t>
      </w:r>
      <w:r w:rsidR="00017858" w:rsidRPr="00B60663">
        <w:rPr>
          <w:rFonts w:asciiTheme="minorEastAsia" w:hAnsiTheme="minorEastAsia" w:hint="eastAsia"/>
          <w:sz w:val="28"/>
          <w:szCs w:val="24"/>
          <w:u w:val="single"/>
        </w:rPr>
        <w:t>等)</w:t>
      </w:r>
      <w:r w:rsidR="00CB0D1B" w:rsidRPr="00B60663">
        <w:rPr>
          <w:rFonts w:asciiTheme="minorEastAsia" w:hAnsiTheme="minorEastAsia" w:hint="eastAsia"/>
          <w:sz w:val="28"/>
          <w:szCs w:val="24"/>
          <w:u w:val="single"/>
        </w:rPr>
        <w:t>や</w:t>
      </w:r>
      <w:r w:rsidR="00B849C3" w:rsidRPr="00B60663">
        <w:rPr>
          <w:rFonts w:asciiTheme="minorEastAsia" w:hAnsiTheme="minorEastAsia" w:hint="eastAsia"/>
          <w:sz w:val="28"/>
          <w:szCs w:val="24"/>
          <w:u w:val="single"/>
        </w:rPr>
        <w:t>複合的な課題を抱える</w:t>
      </w:r>
      <w:r w:rsidR="00711008" w:rsidRPr="00B60663">
        <w:rPr>
          <w:rFonts w:asciiTheme="minorEastAsia" w:hAnsiTheme="minorEastAsia" w:hint="eastAsia"/>
          <w:sz w:val="28"/>
          <w:szCs w:val="24"/>
          <w:u w:val="single"/>
        </w:rPr>
        <w:t>人</w:t>
      </w:r>
      <w:r w:rsidR="00B849C3" w:rsidRPr="00B60663">
        <w:rPr>
          <w:rFonts w:asciiTheme="minorEastAsia" w:hAnsiTheme="minorEastAsia" w:hint="eastAsia"/>
          <w:sz w:val="28"/>
          <w:szCs w:val="24"/>
          <w:u w:val="single"/>
        </w:rPr>
        <w:t>たち</w:t>
      </w:r>
      <w:r w:rsidR="0027543A" w:rsidRPr="00B60663">
        <w:rPr>
          <w:rFonts w:asciiTheme="minorEastAsia" w:hAnsiTheme="minorEastAsia" w:hint="eastAsia"/>
          <w:sz w:val="28"/>
          <w:szCs w:val="24"/>
          <w:u w:val="single"/>
        </w:rPr>
        <w:t>の</w:t>
      </w:r>
      <w:r w:rsidR="00B849C3" w:rsidRPr="00B60663">
        <w:rPr>
          <w:rFonts w:asciiTheme="minorEastAsia" w:hAnsiTheme="minorEastAsia" w:hint="eastAsia"/>
          <w:sz w:val="28"/>
          <w:szCs w:val="24"/>
          <w:u w:val="single"/>
        </w:rPr>
        <w:t>顕在化</w:t>
      </w:r>
    </w:p>
    <w:p w:rsidR="008504DB" w:rsidRPr="00B60663" w:rsidRDefault="008504DB" w:rsidP="00A76A94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5C4CEB" w:rsidRPr="00B60663" w:rsidRDefault="00B7674B" w:rsidP="00A76A94">
      <w:pPr>
        <w:spacing w:line="400" w:lineRule="exact"/>
        <w:rPr>
          <w:rFonts w:asciiTheme="majorEastAsia" w:eastAsiaTheme="majorEastAsia" w:hAnsiTheme="majorEastAsia"/>
          <w:sz w:val="28"/>
          <w:szCs w:val="24"/>
        </w:rPr>
      </w:pPr>
      <w:r w:rsidRPr="00B60663">
        <w:rPr>
          <w:rFonts w:asciiTheme="majorEastAsia" w:eastAsiaTheme="majorEastAsia" w:hAnsiTheme="majorEastAsia" w:hint="eastAsia"/>
          <w:sz w:val="28"/>
          <w:szCs w:val="24"/>
        </w:rPr>
        <w:t>【</w:t>
      </w:r>
      <w:r w:rsidR="00387CAB" w:rsidRPr="00B60663">
        <w:rPr>
          <w:rFonts w:asciiTheme="majorEastAsia" w:eastAsiaTheme="majorEastAsia" w:hAnsiTheme="majorEastAsia" w:hint="eastAsia"/>
          <w:sz w:val="28"/>
          <w:szCs w:val="24"/>
        </w:rPr>
        <w:t>福祉を取巻く環境の変化</w:t>
      </w:r>
      <w:r w:rsidRPr="00B60663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8504DB" w:rsidRPr="00B60663" w:rsidRDefault="00941130" w:rsidP="00A76A94">
      <w:pPr>
        <w:spacing w:line="400" w:lineRule="exact"/>
        <w:rPr>
          <w:rFonts w:asciiTheme="minorEastAsia" w:hAnsiTheme="minorEastAsia"/>
          <w:sz w:val="28"/>
          <w:szCs w:val="24"/>
          <w:u w:val="single"/>
        </w:rPr>
      </w:pPr>
      <w:r w:rsidRPr="00B60663">
        <w:rPr>
          <w:rFonts w:asciiTheme="minorEastAsia" w:hAnsiTheme="minorEastAsia" w:hint="eastAsia"/>
          <w:sz w:val="28"/>
          <w:szCs w:val="24"/>
        </w:rPr>
        <w:t>８</w:t>
      </w:r>
      <w:r w:rsidR="008504DB" w:rsidRPr="00B60663">
        <w:rPr>
          <w:rFonts w:asciiTheme="minorEastAsia" w:hAnsiTheme="minorEastAsia" w:hint="eastAsia"/>
          <w:sz w:val="28"/>
          <w:szCs w:val="24"/>
        </w:rPr>
        <w:t xml:space="preserve">　</w:t>
      </w:r>
      <w:r w:rsidR="00296E25" w:rsidRPr="00B60663">
        <w:rPr>
          <w:rFonts w:asciiTheme="minorEastAsia" w:hAnsiTheme="minorEastAsia" w:hint="eastAsia"/>
          <w:sz w:val="28"/>
          <w:szCs w:val="24"/>
          <w:u w:val="single"/>
        </w:rPr>
        <w:t>高齢者、障害(児)者、子ども等の</w:t>
      </w:r>
      <w:r w:rsidR="008504DB" w:rsidRPr="00B60663">
        <w:rPr>
          <w:rFonts w:asciiTheme="minorEastAsia" w:hAnsiTheme="minorEastAsia" w:hint="eastAsia"/>
          <w:sz w:val="28"/>
          <w:szCs w:val="24"/>
          <w:u w:val="single"/>
        </w:rPr>
        <w:t>権利擁護の</w:t>
      </w:r>
      <w:r w:rsidR="00296E25" w:rsidRPr="00B60663">
        <w:rPr>
          <w:rFonts w:asciiTheme="minorEastAsia" w:hAnsiTheme="minorEastAsia" w:hint="eastAsia"/>
          <w:sz w:val="28"/>
          <w:szCs w:val="24"/>
          <w:u w:val="single"/>
        </w:rPr>
        <w:t>推進</w:t>
      </w:r>
    </w:p>
    <w:p w:rsidR="008504DB" w:rsidRPr="00B60663" w:rsidRDefault="008504DB" w:rsidP="00A76A94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2549FD" w:rsidRPr="00B60663" w:rsidRDefault="002549FD" w:rsidP="00C444D6">
      <w:pPr>
        <w:spacing w:line="400" w:lineRule="exact"/>
        <w:ind w:left="222" w:hangingChars="76" w:hanging="222"/>
        <w:rPr>
          <w:rFonts w:asciiTheme="minorEastAsia" w:hAnsiTheme="minorEastAsia"/>
          <w:sz w:val="28"/>
          <w:szCs w:val="24"/>
          <w:u w:val="single"/>
        </w:rPr>
      </w:pPr>
      <w:r w:rsidRPr="00B60663">
        <w:rPr>
          <w:rFonts w:asciiTheme="minorEastAsia" w:hAnsiTheme="minorEastAsia" w:hint="eastAsia"/>
          <w:sz w:val="28"/>
          <w:szCs w:val="24"/>
        </w:rPr>
        <w:t xml:space="preserve">９　</w:t>
      </w:r>
      <w:r w:rsidR="00D67B02" w:rsidRPr="00B60663">
        <w:rPr>
          <w:rFonts w:asciiTheme="minorEastAsia" w:hAnsiTheme="minorEastAsia" w:hint="eastAsia"/>
          <w:sz w:val="28"/>
          <w:szCs w:val="24"/>
          <w:u w:val="single"/>
        </w:rPr>
        <w:t>子ども・子育て</w:t>
      </w:r>
      <w:r w:rsidR="00E855B2" w:rsidRPr="00B60663">
        <w:rPr>
          <w:rFonts w:asciiTheme="minorEastAsia" w:hAnsiTheme="minorEastAsia" w:hint="eastAsia"/>
          <w:sz w:val="28"/>
          <w:szCs w:val="24"/>
          <w:u w:val="single"/>
        </w:rPr>
        <w:t>支援</w:t>
      </w:r>
      <w:r w:rsidR="00C153FF" w:rsidRPr="00B60663">
        <w:rPr>
          <w:rFonts w:asciiTheme="minorEastAsia" w:hAnsiTheme="minorEastAsia" w:hint="eastAsia"/>
          <w:sz w:val="28"/>
          <w:szCs w:val="24"/>
          <w:u w:val="single"/>
        </w:rPr>
        <w:t>新制度などによる子育て環境の整備</w:t>
      </w:r>
    </w:p>
    <w:p w:rsidR="002549FD" w:rsidRPr="00B60663" w:rsidRDefault="002549FD" w:rsidP="00A76A94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27543A" w:rsidRPr="00B60663" w:rsidRDefault="00387CAB" w:rsidP="00C444D6">
      <w:pPr>
        <w:spacing w:line="400" w:lineRule="exact"/>
        <w:ind w:left="222" w:hangingChars="76" w:hanging="222"/>
        <w:rPr>
          <w:rFonts w:asciiTheme="minorEastAsia" w:hAnsiTheme="minorEastAsia"/>
          <w:i/>
          <w:sz w:val="28"/>
          <w:szCs w:val="24"/>
        </w:rPr>
      </w:pPr>
      <w:r w:rsidRPr="00B60663">
        <w:rPr>
          <w:rFonts w:asciiTheme="minorEastAsia" w:hAnsiTheme="minorEastAsia" w:hint="eastAsia"/>
          <w:sz w:val="28"/>
          <w:szCs w:val="24"/>
        </w:rPr>
        <w:t>10</w:t>
      </w:r>
      <w:r w:rsidR="003C6A13" w:rsidRPr="00B60663">
        <w:rPr>
          <w:rFonts w:asciiTheme="minorEastAsia" w:hAnsiTheme="minorEastAsia" w:hint="eastAsia"/>
          <w:sz w:val="28"/>
          <w:szCs w:val="24"/>
        </w:rPr>
        <w:t xml:space="preserve">　障害者の地域移行</w:t>
      </w:r>
      <w:r w:rsidR="00296E25" w:rsidRPr="00B60663">
        <w:rPr>
          <w:rFonts w:asciiTheme="minorEastAsia" w:hAnsiTheme="minorEastAsia" w:hint="eastAsia"/>
          <w:sz w:val="28"/>
          <w:szCs w:val="24"/>
        </w:rPr>
        <w:t>、</w:t>
      </w:r>
      <w:r w:rsidR="00296E25" w:rsidRPr="00B60663">
        <w:rPr>
          <w:rFonts w:asciiTheme="minorEastAsia" w:hAnsiTheme="minorEastAsia" w:hint="eastAsia"/>
          <w:sz w:val="28"/>
          <w:szCs w:val="24"/>
          <w:u w:val="single"/>
        </w:rPr>
        <w:t>発達障害</w:t>
      </w:r>
      <w:r w:rsidR="00D67B02" w:rsidRPr="00B60663">
        <w:rPr>
          <w:rFonts w:asciiTheme="minorEastAsia" w:hAnsiTheme="minorEastAsia" w:hint="eastAsia"/>
          <w:sz w:val="28"/>
          <w:szCs w:val="24"/>
          <w:u w:val="single"/>
        </w:rPr>
        <w:t>・難病・</w:t>
      </w:r>
      <w:r w:rsidR="00941130" w:rsidRPr="00B60663">
        <w:rPr>
          <w:rFonts w:asciiTheme="minorEastAsia" w:hAnsiTheme="minorEastAsia" w:hint="eastAsia"/>
          <w:sz w:val="28"/>
          <w:szCs w:val="24"/>
          <w:u w:val="single"/>
        </w:rPr>
        <w:t>医療的ケア児</w:t>
      </w:r>
      <w:r w:rsidR="00D67B02" w:rsidRPr="00B60663">
        <w:rPr>
          <w:rFonts w:asciiTheme="minorEastAsia" w:hAnsiTheme="minorEastAsia" w:hint="eastAsia"/>
          <w:sz w:val="28"/>
          <w:szCs w:val="24"/>
          <w:u w:val="single"/>
        </w:rPr>
        <w:t>等</w:t>
      </w:r>
      <w:r w:rsidR="00C444D6" w:rsidRPr="00B60663">
        <w:rPr>
          <w:rFonts w:asciiTheme="minorEastAsia" w:hAnsiTheme="minorEastAsia" w:hint="eastAsia"/>
          <w:sz w:val="28"/>
          <w:szCs w:val="24"/>
          <w:u w:val="single"/>
        </w:rPr>
        <w:t>多様な障害への</w:t>
      </w:r>
      <w:r w:rsidR="00941130" w:rsidRPr="00B60663">
        <w:rPr>
          <w:rFonts w:asciiTheme="minorEastAsia" w:hAnsiTheme="minorEastAsia" w:hint="eastAsia"/>
          <w:sz w:val="28"/>
          <w:szCs w:val="24"/>
          <w:u w:val="single"/>
        </w:rPr>
        <w:t>支援</w:t>
      </w:r>
      <w:r w:rsidR="00D67B02" w:rsidRPr="00B60663">
        <w:rPr>
          <w:rFonts w:asciiTheme="minorEastAsia" w:hAnsiTheme="minorEastAsia" w:hint="eastAsia"/>
          <w:sz w:val="28"/>
          <w:szCs w:val="24"/>
          <w:u w:val="single"/>
        </w:rPr>
        <w:t>の拡充</w:t>
      </w:r>
    </w:p>
    <w:p w:rsidR="00A76A94" w:rsidRPr="00B60663" w:rsidRDefault="00A76A94" w:rsidP="00237D05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3708E3" w:rsidRPr="00B60663" w:rsidRDefault="00387CAB" w:rsidP="003B0E63">
      <w:pPr>
        <w:spacing w:line="400" w:lineRule="exact"/>
        <w:ind w:left="237" w:rightChars="-5" w:right="-11" w:hangingChars="81" w:hanging="237"/>
        <w:rPr>
          <w:rFonts w:asciiTheme="minorEastAsia" w:hAnsiTheme="minorEastAsia"/>
          <w:sz w:val="28"/>
          <w:szCs w:val="24"/>
          <w:u w:val="single"/>
        </w:rPr>
      </w:pPr>
      <w:r w:rsidRPr="00B60663">
        <w:rPr>
          <w:rFonts w:asciiTheme="minorEastAsia" w:hAnsiTheme="minorEastAsia" w:hint="eastAsia"/>
          <w:sz w:val="28"/>
          <w:szCs w:val="24"/>
        </w:rPr>
        <w:t>11</w:t>
      </w:r>
      <w:r w:rsidR="00F728D0" w:rsidRPr="00B60663">
        <w:rPr>
          <w:rFonts w:asciiTheme="minorEastAsia" w:hAnsiTheme="minorEastAsia" w:hint="eastAsia"/>
          <w:sz w:val="28"/>
          <w:szCs w:val="24"/>
        </w:rPr>
        <w:t xml:space="preserve">　</w:t>
      </w:r>
      <w:r w:rsidR="00F728D0" w:rsidRPr="00B60663">
        <w:rPr>
          <w:rFonts w:asciiTheme="minorEastAsia" w:hAnsiTheme="minorEastAsia" w:hint="eastAsia"/>
          <w:sz w:val="28"/>
          <w:szCs w:val="24"/>
          <w:u w:val="single"/>
        </w:rPr>
        <w:t>地域共生社会の実現に向けての取組</w:t>
      </w:r>
      <w:r w:rsidR="003B0E63" w:rsidRPr="00B60663">
        <w:rPr>
          <w:rFonts w:asciiTheme="minorEastAsia" w:hAnsiTheme="minorEastAsia" w:hint="eastAsia"/>
          <w:sz w:val="28"/>
          <w:szCs w:val="24"/>
          <w:u w:val="single"/>
        </w:rPr>
        <w:t>(</w:t>
      </w:r>
      <w:r w:rsidR="00F728D0" w:rsidRPr="00B60663">
        <w:rPr>
          <w:rFonts w:asciiTheme="minorEastAsia" w:hAnsiTheme="minorEastAsia" w:hint="eastAsia"/>
          <w:sz w:val="28"/>
          <w:szCs w:val="24"/>
          <w:u w:val="single"/>
        </w:rPr>
        <w:t>「我が事・丸ごと」地域共生社会実現本部の設置(厚労省)</w:t>
      </w:r>
      <w:r w:rsidR="003B0E63" w:rsidRPr="00B60663">
        <w:rPr>
          <w:rFonts w:asciiTheme="minorEastAsia" w:hAnsiTheme="minorEastAsia" w:hint="eastAsia"/>
          <w:sz w:val="28"/>
          <w:szCs w:val="24"/>
          <w:u w:val="single"/>
        </w:rPr>
        <w:t>(</w:t>
      </w:r>
      <w:r w:rsidR="00F728D0" w:rsidRPr="00B60663">
        <w:rPr>
          <w:rFonts w:asciiTheme="minorEastAsia" w:hAnsiTheme="minorEastAsia" w:hint="eastAsia"/>
          <w:sz w:val="28"/>
          <w:szCs w:val="24"/>
          <w:u w:val="single"/>
        </w:rPr>
        <w:t>H28.7.15</w:t>
      </w:r>
      <w:r w:rsidR="003B0E63" w:rsidRPr="00B60663">
        <w:rPr>
          <w:rFonts w:asciiTheme="minorEastAsia" w:hAnsiTheme="minorEastAsia" w:hint="eastAsia"/>
          <w:sz w:val="28"/>
          <w:szCs w:val="24"/>
          <w:u w:val="single"/>
        </w:rPr>
        <w:t>))</w:t>
      </w:r>
    </w:p>
    <w:p w:rsidR="00014E3A" w:rsidRPr="00B60663" w:rsidRDefault="00014E3A" w:rsidP="00F728D0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F728D0" w:rsidRPr="00B60663" w:rsidRDefault="00B7674B" w:rsidP="00F728D0">
      <w:pPr>
        <w:spacing w:line="400" w:lineRule="exact"/>
        <w:rPr>
          <w:rFonts w:asciiTheme="majorEastAsia" w:eastAsiaTheme="majorEastAsia" w:hAnsiTheme="majorEastAsia"/>
          <w:sz w:val="28"/>
          <w:szCs w:val="24"/>
        </w:rPr>
      </w:pPr>
      <w:r w:rsidRPr="00B60663">
        <w:rPr>
          <w:rFonts w:asciiTheme="majorEastAsia" w:eastAsiaTheme="majorEastAsia" w:hAnsiTheme="majorEastAsia" w:hint="eastAsia"/>
          <w:sz w:val="28"/>
          <w:szCs w:val="24"/>
        </w:rPr>
        <w:t>【</w:t>
      </w:r>
      <w:r w:rsidR="00DE2C9A" w:rsidRPr="00B60663">
        <w:rPr>
          <w:rFonts w:asciiTheme="majorEastAsia" w:eastAsiaTheme="majorEastAsia" w:hAnsiTheme="majorEastAsia" w:hint="eastAsia"/>
          <w:sz w:val="28"/>
          <w:szCs w:val="24"/>
        </w:rPr>
        <w:t>災害</w:t>
      </w:r>
      <w:r w:rsidR="00014E3A" w:rsidRPr="00B60663">
        <w:rPr>
          <w:rFonts w:asciiTheme="majorEastAsia" w:eastAsiaTheme="majorEastAsia" w:hAnsiTheme="majorEastAsia" w:hint="eastAsia"/>
          <w:sz w:val="28"/>
          <w:szCs w:val="24"/>
        </w:rPr>
        <w:t>対応</w:t>
      </w:r>
      <w:r w:rsidRPr="00B60663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7C54C8" w:rsidRPr="00B60663" w:rsidRDefault="00387CAB" w:rsidP="00237D05">
      <w:pPr>
        <w:spacing w:line="400" w:lineRule="exact"/>
        <w:rPr>
          <w:rFonts w:asciiTheme="minorEastAsia" w:hAnsiTheme="minorEastAsia"/>
          <w:sz w:val="28"/>
          <w:szCs w:val="24"/>
        </w:rPr>
      </w:pPr>
      <w:r w:rsidRPr="00B60663">
        <w:rPr>
          <w:rFonts w:asciiTheme="minorEastAsia" w:hAnsiTheme="minorEastAsia" w:hint="eastAsia"/>
          <w:sz w:val="28"/>
          <w:szCs w:val="24"/>
        </w:rPr>
        <w:t>12</w:t>
      </w:r>
      <w:r w:rsidR="007C54C8" w:rsidRPr="00B60663">
        <w:rPr>
          <w:rFonts w:asciiTheme="minorEastAsia" w:hAnsiTheme="minorEastAsia" w:hint="eastAsia"/>
          <w:sz w:val="28"/>
          <w:szCs w:val="24"/>
        </w:rPr>
        <w:t xml:space="preserve">　東日本大震災や熊本地震等</w:t>
      </w:r>
      <w:r w:rsidR="00B67FA2" w:rsidRPr="00B60663">
        <w:rPr>
          <w:rFonts w:asciiTheme="minorEastAsia" w:hAnsiTheme="minorEastAsia" w:hint="eastAsia"/>
          <w:sz w:val="28"/>
          <w:szCs w:val="24"/>
        </w:rPr>
        <w:t>を踏まえた互助</w:t>
      </w:r>
      <w:r w:rsidR="007C54C8" w:rsidRPr="00B60663">
        <w:rPr>
          <w:rFonts w:asciiTheme="minorEastAsia" w:hAnsiTheme="minorEastAsia" w:hint="eastAsia"/>
          <w:sz w:val="28"/>
          <w:szCs w:val="24"/>
        </w:rPr>
        <w:t>の再構築</w:t>
      </w:r>
    </w:p>
    <w:p w:rsidR="001110BB" w:rsidRPr="00B60663" w:rsidRDefault="001110BB" w:rsidP="003C6A13">
      <w:pPr>
        <w:rPr>
          <w:rFonts w:asciiTheme="majorEastAsia" w:eastAsiaTheme="majorEastAsia" w:hAnsiTheme="majorEastAsia"/>
          <w:sz w:val="24"/>
          <w:szCs w:val="24"/>
        </w:rPr>
      </w:pPr>
    </w:p>
    <w:p w:rsidR="002C77FC" w:rsidRPr="00B60663" w:rsidRDefault="003C6A13" w:rsidP="007141FA">
      <w:pPr>
        <w:ind w:left="878" w:hangingChars="300" w:hanging="878"/>
        <w:rPr>
          <w:rFonts w:asciiTheme="minorEastAsia" w:hAnsiTheme="minorEastAsia"/>
          <w:sz w:val="28"/>
          <w:szCs w:val="24"/>
        </w:rPr>
      </w:pPr>
      <w:r w:rsidRPr="00B60663">
        <w:rPr>
          <w:rFonts w:asciiTheme="minorEastAsia" w:hAnsiTheme="minorEastAsia" w:hint="eastAsia"/>
          <w:sz w:val="28"/>
          <w:szCs w:val="24"/>
        </w:rPr>
        <w:t>※</w:t>
      </w:r>
      <w:r w:rsidRPr="00B60663">
        <w:rPr>
          <w:rFonts w:asciiTheme="minorEastAsia" w:hAnsiTheme="minorEastAsia" w:hint="eastAsia"/>
          <w:sz w:val="28"/>
          <w:szCs w:val="24"/>
          <w:u w:val="single"/>
        </w:rPr>
        <w:t>下　線</w:t>
      </w:r>
      <w:r w:rsidRPr="00B60663">
        <w:rPr>
          <w:rFonts w:asciiTheme="minorEastAsia" w:hAnsiTheme="minorEastAsia" w:hint="eastAsia"/>
          <w:sz w:val="28"/>
          <w:szCs w:val="24"/>
        </w:rPr>
        <w:t>は、現計画からの変更箇所</w:t>
      </w:r>
    </w:p>
    <w:sectPr w:rsidR="002C77FC" w:rsidRPr="00B60663" w:rsidSect="00941130">
      <w:pgSz w:w="11906" w:h="16838" w:code="9"/>
      <w:pgMar w:top="1305" w:right="1134" w:bottom="580" w:left="1418" w:header="851" w:footer="992" w:gutter="0"/>
      <w:cols w:space="425"/>
      <w:docGrid w:type="linesAndChars" w:linePitch="291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02" w:rsidRDefault="00B13402" w:rsidP="0040499E">
      <w:r>
        <w:separator/>
      </w:r>
    </w:p>
  </w:endnote>
  <w:endnote w:type="continuationSeparator" w:id="0">
    <w:p w:rsidR="00B13402" w:rsidRDefault="00B13402" w:rsidP="0040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02" w:rsidRDefault="00B13402" w:rsidP="0040499E">
      <w:r>
        <w:separator/>
      </w:r>
    </w:p>
  </w:footnote>
  <w:footnote w:type="continuationSeparator" w:id="0">
    <w:p w:rsidR="00B13402" w:rsidRDefault="00B13402" w:rsidP="0040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54"/>
    <w:rsid w:val="00014E3A"/>
    <w:rsid w:val="00017858"/>
    <w:rsid w:val="00090D95"/>
    <w:rsid w:val="000949C4"/>
    <w:rsid w:val="00096856"/>
    <w:rsid w:val="000D0F50"/>
    <w:rsid w:val="000E6D54"/>
    <w:rsid w:val="000F608C"/>
    <w:rsid w:val="00105E13"/>
    <w:rsid w:val="001110BB"/>
    <w:rsid w:val="00111E74"/>
    <w:rsid w:val="001152F8"/>
    <w:rsid w:val="00173A4E"/>
    <w:rsid w:val="001C7E0A"/>
    <w:rsid w:val="001E348B"/>
    <w:rsid w:val="001E5A3A"/>
    <w:rsid w:val="001E5D7B"/>
    <w:rsid w:val="00237D05"/>
    <w:rsid w:val="0024470E"/>
    <w:rsid w:val="002549FD"/>
    <w:rsid w:val="0027543A"/>
    <w:rsid w:val="00296E25"/>
    <w:rsid w:val="002A6A74"/>
    <w:rsid w:val="002B4998"/>
    <w:rsid w:val="002C4AAB"/>
    <w:rsid w:val="002C77FC"/>
    <w:rsid w:val="00304F04"/>
    <w:rsid w:val="00320C79"/>
    <w:rsid w:val="00347473"/>
    <w:rsid w:val="003666D2"/>
    <w:rsid w:val="003708E3"/>
    <w:rsid w:val="00387CAB"/>
    <w:rsid w:val="003B0E63"/>
    <w:rsid w:val="003C19B4"/>
    <w:rsid w:val="003C6A13"/>
    <w:rsid w:val="003D4CFA"/>
    <w:rsid w:val="0040499E"/>
    <w:rsid w:val="00431AD3"/>
    <w:rsid w:val="00472E89"/>
    <w:rsid w:val="00482FD1"/>
    <w:rsid w:val="004A7EAD"/>
    <w:rsid w:val="004E7B50"/>
    <w:rsid w:val="005044CC"/>
    <w:rsid w:val="00505A3E"/>
    <w:rsid w:val="00541F83"/>
    <w:rsid w:val="005702F9"/>
    <w:rsid w:val="00570D71"/>
    <w:rsid w:val="005C4CEB"/>
    <w:rsid w:val="00603B6E"/>
    <w:rsid w:val="00610067"/>
    <w:rsid w:val="0064044D"/>
    <w:rsid w:val="00644D98"/>
    <w:rsid w:val="00656CE4"/>
    <w:rsid w:val="00670CAC"/>
    <w:rsid w:val="006D195D"/>
    <w:rsid w:val="00711008"/>
    <w:rsid w:val="007141FA"/>
    <w:rsid w:val="0075245A"/>
    <w:rsid w:val="00754D4E"/>
    <w:rsid w:val="00781C8F"/>
    <w:rsid w:val="00781DAE"/>
    <w:rsid w:val="00786FD9"/>
    <w:rsid w:val="007C54C8"/>
    <w:rsid w:val="0083426A"/>
    <w:rsid w:val="008504DB"/>
    <w:rsid w:val="009163B7"/>
    <w:rsid w:val="00941130"/>
    <w:rsid w:val="00942BCC"/>
    <w:rsid w:val="0094564B"/>
    <w:rsid w:val="00965F96"/>
    <w:rsid w:val="00991B94"/>
    <w:rsid w:val="00997365"/>
    <w:rsid w:val="009A44FB"/>
    <w:rsid w:val="009A6359"/>
    <w:rsid w:val="009A6A98"/>
    <w:rsid w:val="009D1825"/>
    <w:rsid w:val="009E4057"/>
    <w:rsid w:val="00A1650F"/>
    <w:rsid w:val="00A20A17"/>
    <w:rsid w:val="00A30F8C"/>
    <w:rsid w:val="00A76A94"/>
    <w:rsid w:val="00A82931"/>
    <w:rsid w:val="00A83A4A"/>
    <w:rsid w:val="00A8528B"/>
    <w:rsid w:val="00A9560F"/>
    <w:rsid w:val="00A975C6"/>
    <w:rsid w:val="00AE0CD1"/>
    <w:rsid w:val="00AE34F8"/>
    <w:rsid w:val="00B04F58"/>
    <w:rsid w:val="00B13402"/>
    <w:rsid w:val="00B331E4"/>
    <w:rsid w:val="00B369D9"/>
    <w:rsid w:val="00B53DD9"/>
    <w:rsid w:val="00B55A02"/>
    <w:rsid w:val="00B60663"/>
    <w:rsid w:val="00B67FA2"/>
    <w:rsid w:val="00B74306"/>
    <w:rsid w:val="00B7674B"/>
    <w:rsid w:val="00B80DA6"/>
    <w:rsid w:val="00B849C3"/>
    <w:rsid w:val="00B935A4"/>
    <w:rsid w:val="00BA2BC9"/>
    <w:rsid w:val="00BB0A97"/>
    <w:rsid w:val="00BB1AF4"/>
    <w:rsid w:val="00C019C9"/>
    <w:rsid w:val="00C153FF"/>
    <w:rsid w:val="00C31343"/>
    <w:rsid w:val="00C32B68"/>
    <w:rsid w:val="00C444D6"/>
    <w:rsid w:val="00C7558D"/>
    <w:rsid w:val="00C84093"/>
    <w:rsid w:val="00CB0D1B"/>
    <w:rsid w:val="00CE34EF"/>
    <w:rsid w:val="00D117E9"/>
    <w:rsid w:val="00D67B02"/>
    <w:rsid w:val="00D76CAD"/>
    <w:rsid w:val="00DA07A4"/>
    <w:rsid w:val="00DA75F1"/>
    <w:rsid w:val="00DB7D71"/>
    <w:rsid w:val="00DC70BE"/>
    <w:rsid w:val="00DE2C9A"/>
    <w:rsid w:val="00E01B55"/>
    <w:rsid w:val="00E13CBB"/>
    <w:rsid w:val="00E31857"/>
    <w:rsid w:val="00E438E1"/>
    <w:rsid w:val="00E62697"/>
    <w:rsid w:val="00E855B2"/>
    <w:rsid w:val="00EB2BF3"/>
    <w:rsid w:val="00F2052B"/>
    <w:rsid w:val="00F372B9"/>
    <w:rsid w:val="00F51CFE"/>
    <w:rsid w:val="00F728D0"/>
    <w:rsid w:val="00F81715"/>
    <w:rsid w:val="00F86B15"/>
    <w:rsid w:val="00F94A58"/>
    <w:rsid w:val="00FC32D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4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99E"/>
  </w:style>
  <w:style w:type="paragraph" w:styleId="a7">
    <w:name w:val="footer"/>
    <w:basedOn w:val="a"/>
    <w:link w:val="a8"/>
    <w:uiPriority w:val="99"/>
    <w:unhideWhenUsed/>
    <w:rsid w:val="00404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99E"/>
  </w:style>
  <w:style w:type="paragraph" w:styleId="a9">
    <w:name w:val="Note Heading"/>
    <w:basedOn w:val="a"/>
    <w:next w:val="a"/>
    <w:link w:val="aa"/>
    <w:uiPriority w:val="99"/>
    <w:unhideWhenUsed/>
    <w:rsid w:val="00B67FA2"/>
    <w:pPr>
      <w:jc w:val="center"/>
    </w:pPr>
    <w:rPr>
      <w:rFonts w:asciiTheme="minorEastAsia" w:hAnsiTheme="minorEastAsia"/>
      <w:sz w:val="28"/>
      <w:szCs w:val="24"/>
    </w:rPr>
  </w:style>
  <w:style w:type="character" w:customStyle="1" w:styleId="aa">
    <w:name w:val="記 (文字)"/>
    <w:basedOn w:val="a0"/>
    <w:link w:val="a9"/>
    <w:uiPriority w:val="99"/>
    <w:rsid w:val="00B67FA2"/>
    <w:rPr>
      <w:rFonts w:asciiTheme="minorEastAsia" w:hAnsiTheme="minorEastAsia"/>
      <w:sz w:val="28"/>
      <w:szCs w:val="24"/>
    </w:rPr>
  </w:style>
  <w:style w:type="paragraph" w:styleId="ab">
    <w:name w:val="Closing"/>
    <w:basedOn w:val="a"/>
    <w:link w:val="ac"/>
    <w:uiPriority w:val="99"/>
    <w:unhideWhenUsed/>
    <w:rsid w:val="00B67FA2"/>
    <w:pPr>
      <w:jc w:val="right"/>
    </w:pPr>
    <w:rPr>
      <w:rFonts w:asciiTheme="minorEastAsia" w:hAnsiTheme="minorEastAsia"/>
      <w:sz w:val="28"/>
      <w:szCs w:val="24"/>
    </w:rPr>
  </w:style>
  <w:style w:type="character" w:customStyle="1" w:styleId="ac">
    <w:name w:val="結語 (文字)"/>
    <w:basedOn w:val="a0"/>
    <w:link w:val="ab"/>
    <w:uiPriority w:val="99"/>
    <w:rsid w:val="00B67FA2"/>
    <w:rPr>
      <w:rFonts w:asciiTheme="minorEastAsia" w:hAnsiTheme="minorEastAsia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4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99E"/>
  </w:style>
  <w:style w:type="paragraph" w:styleId="a7">
    <w:name w:val="footer"/>
    <w:basedOn w:val="a"/>
    <w:link w:val="a8"/>
    <w:uiPriority w:val="99"/>
    <w:unhideWhenUsed/>
    <w:rsid w:val="00404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99E"/>
  </w:style>
  <w:style w:type="paragraph" w:styleId="a9">
    <w:name w:val="Note Heading"/>
    <w:basedOn w:val="a"/>
    <w:next w:val="a"/>
    <w:link w:val="aa"/>
    <w:uiPriority w:val="99"/>
    <w:unhideWhenUsed/>
    <w:rsid w:val="00B67FA2"/>
    <w:pPr>
      <w:jc w:val="center"/>
    </w:pPr>
    <w:rPr>
      <w:rFonts w:asciiTheme="minorEastAsia" w:hAnsiTheme="minorEastAsia"/>
      <w:sz w:val="28"/>
      <w:szCs w:val="24"/>
    </w:rPr>
  </w:style>
  <w:style w:type="character" w:customStyle="1" w:styleId="aa">
    <w:name w:val="記 (文字)"/>
    <w:basedOn w:val="a0"/>
    <w:link w:val="a9"/>
    <w:uiPriority w:val="99"/>
    <w:rsid w:val="00B67FA2"/>
    <w:rPr>
      <w:rFonts w:asciiTheme="minorEastAsia" w:hAnsiTheme="minorEastAsia"/>
      <w:sz w:val="28"/>
      <w:szCs w:val="24"/>
    </w:rPr>
  </w:style>
  <w:style w:type="paragraph" w:styleId="ab">
    <w:name w:val="Closing"/>
    <w:basedOn w:val="a"/>
    <w:link w:val="ac"/>
    <w:uiPriority w:val="99"/>
    <w:unhideWhenUsed/>
    <w:rsid w:val="00B67FA2"/>
    <w:pPr>
      <w:jc w:val="right"/>
    </w:pPr>
    <w:rPr>
      <w:rFonts w:asciiTheme="minorEastAsia" w:hAnsiTheme="minorEastAsia"/>
      <w:sz w:val="28"/>
      <w:szCs w:val="24"/>
    </w:rPr>
  </w:style>
  <w:style w:type="character" w:customStyle="1" w:styleId="ac">
    <w:name w:val="結語 (文字)"/>
    <w:basedOn w:val="a0"/>
    <w:link w:val="ab"/>
    <w:uiPriority w:val="99"/>
    <w:rsid w:val="00B67FA2"/>
    <w:rPr>
      <w:rFonts w:asciiTheme="minorEastAsia" w:hAnsiTheme="minorEastAsi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menteadmin</cp:lastModifiedBy>
  <cp:revision>3</cp:revision>
  <cp:lastPrinted>2016-10-17T01:31:00Z</cp:lastPrinted>
  <dcterms:created xsi:type="dcterms:W3CDTF">2016-10-14T07:33:00Z</dcterms:created>
  <dcterms:modified xsi:type="dcterms:W3CDTF">2016-10-17T01:33:00Z</dcterms:modified>
</cp:coreProperties>
</file>