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1F" w:rsidRDefault="006B031F" w:rsidP="006B031F">
      <w:pPr>
        <w:jc w:val="center"/>
        <w:rPr>
          <w:rFonts w:ascii="ＭＳ ゴシック" w:eastAsia="ＭＳ ゴシック" w:hAnsi="ＭＳ ゴシック"/>
        </w:rPr>
      </w:pPr>
      <w:r>
        <w:rPr>
          <w:rFonts w:ascii="ＭＳ ゴシック" w:eastAsia="ＭＳ ゴシック" w:hAnsi="ＭＳ ゴシック" w:hint="eastAsia"/>
        </w:rPr>
        <w:t>暴力団排除規定の整備について</w:t>
      </w:r>
    </w:p>
    <w:p w:rsidR="006B031F" w:rsidRPr="005943F3" w:rsidRDefault="006B031F" w:rsidP="006B031F">
      <w:pPr>
        <w:spacing w:line="300" w:lineRule="exact"/>
        <w:rPr>
          <w:rFonts w:asciiTheme="minorEastAsia" w:eastAsiaTheme="minorEastAsia" w:hAnsiTheme="minorEastAsia"/>
          <w:u w:val="single"/>
        </w:rPr>
      </w:pPr>
    </w:p>
    <w:p w:rsidR="006B031F" w:rsidRDefault="005943F3" w:rsidP="006B031F">
      <w:pPr>
        <w:spacing w:line="300" w:lineRule="exact"/>
        <w:rPr>
          <w:rFonts w:asciiTheme="minorEastAsia" w:eastAsiaTheme="minorEastAsia" w:hAnsiTheme="minorEastAsia"/>
        </w:rPr>
      </w:pPr>
      <w:r w:rsidRPr="005943F3">
        <w:rPr>
          <w:rFonts w:asciiTheme="minorEastAsia" w:eastAsiaTheme="minorEastAsia" w:hAnsiTheme="minorEastAsia" w:hint="eastAsia"/>
        </w:rPr>
        <w:t xml:space="preserve">　</w:t>
      </w:r>
      <w:r>
        <w:rPr>
          <w:rFonts w:asciiTheme="minorEastAsia" w:eastAsiaTheme="minorEastAsia" w:hAnsiTheme="minorEastAsia" w:hint="eastAsia"/>
        </w:rPr>
        <w:t>富山県では、社会福祉施設や介護サービス等について、暴力団が業務に介入することがないよう、社会福祉施設等の設備・運営基準等を定め</w:t>
      </w:r>
      <w:bookmarkStart w:id="0" w:name="_GoBack"/>
      <w:bookmarkEnd w:id="0"/>
      <w:r>
        <w:rPr>
          <w:rFonts w:asciiTheme="minorEastAsia" w:eastAsiaTheme="minorEastAsia" w:hAnsiTheme="minorEastAsia" w:hint="eastAsia"/>
        </w:rPr>
        <w:t>た条例に暴力団排除規定を盛り込</w:t>
      </w:r>
      <w:r w:rsidR="005C27F7">
        <w:rPr>
          <w:rFonts w:asciiTheme="minorEastAsia" w:eastAsiaTheme="minorEastAsia" w:hAnsiTheme="minorEastAsia" w:hint="eastAsia"/>
        </w:rPr>
        <w:t>み</w:t>
      </w:r>
      <w:r>
        <w:rPr>
          <w:rFonts w:asciiTheme="minorEastAsia" w:eastAsiaTheme="minorEastAsia" w:hAnsiTheme="minorEastAsia" w:hint="eastAsia"/>
        </w:rPr>
        <w:t>ます。</w:t>
      </w:r>
    </w:p>
    <w:p w:rsidR="002B24B3" w:rsidRDefault="002B24B3" w:rsidP="002B24B3">
      <w:pPr>
        <w:spacing w:line="300" w:lineRule="exact"/>
        <w:jc w:val="right"/>
        <w:rPr>
          <w:rFonts w:asciiTheme="minorEastAsia" w:eastAsiaTheme="minorEastAsia" w:hAnsiTheme="minorEastAsia"/>
        </w:rPr>
      </w:pPr>
      <w:r>
        <w:rPr>
          <w:rFonts w:asciiTheme="minorEastAsia" w:eastAsiaTheme="minorEastAsia" w:hAnsiTheme="minorEastAsia" w:hint="eastAsia"/>
        </w:rPr>
        <w:t>（平成26年2月県議会提案）</w:t>
      </w:r>
    </w:p>
    <w:p w:rsidR="00C24FAB" w:rsidRDefault="00C24FAB" w:rsidP="006B031F">
      <w:pPr>
        <w:spacing w:line="300" w:lineRule="exact"/>
        <w:rPr>
          <w:rFonts w:asciiTheme="minorEastAsia" w:eastAsiaTheme="minorEastAsia" w:hAnsiTheme="minorEastAsia"/>
        </w:rPr>
      </w:pPr>
    </w:p>
    <w:p w:rsidR="00C24FAB" w:rsidRPr="00C24FAB" w:rsidRDefault="00C24FAB" w:rsidP="00C24FAB">
      <w:pPr>
        <w:spacing w:line="300" w:lineRule="exact"/>
        <w:rPr>
          <w:rFonts w:ascii="ＭＳ ゴシック" w:eastAsia="ＭＳ ゴシック" w:hAnsi="ＭＳ ゴシック"/>
          <w:sz w:val="22"/>
          <w:szCs w:val="22"/>
        </w:rPr>
      </w:pPr>
      <w:r w:rsidRPr="00C24FAB">
        <w:rPr>
          <w:rFonts w:ascii="ＭＳ ゴシック" w:eastAsia="ＭＳ ゴシック" w:hAnsi="ＭＳ ゴシック" w:hint="eastAsia"/>
        </w:rPr>
        <w:t>１　対象条例</w:t>
      </w:r>
      <w:r>
        <w:rPr>
          <w:rFonts w:ascii="ＭＳ ゴシック" w:eastAsia="ＭＳ ゴシック" w:hAnsi="ＭＳ ゴシック" w:hint="eastAsia"/>
        </w:rPr>
        <w:t>（障害福祉分野）</w:t>
      </w:r>
    </w:p>
    <w:p w:rsidR="00C24FAB" w:rsidRDefault="00517D2F" w:rsidP="00517D2F">
      <w:pPr>
        <w:spacing w:line="300" w:lineRule="exact"/>
        <w:ind w:left="436" w:hangingChars="200" w:hanging="436"/>
        <w:rPr>
          <w:rFonts w:asciiTheme="minorEastAsia" w:eastAsiaTheme="minorEastAsia" w:hAnsiTheme="minorEastAsia"/>
        </w:rPr>
      </w:pPr>
      <w:r>
        <w:rPr>
          <w:rFonts w:asciiTheme="minorEastAsia" w:eastAsiaTheme="minorEastAsia" w:hAnsiTheme="minorEastAsia" w:hint="eastAsia"/>
        </w:rPr>
        <w:t xml:space="preserve">　○</w:t>
      </w:r>
      <w:r w:rsidRPr="00517D2F">
        <w:rPr>
          <w:rFonts w:asciiTheme="minorEastAsia" w:eastAsiaTheme="minorEastAsia" w:hAnsiTheme="minorEastAsia" w:hint="eastAsia"/>
        </w:rPr>
        <w:t>富山県障害者の日常生活及び社会生活を総合的に支援するための法律に基づく</w:t>
      </w:r>
      <w:r w:rsidRPr="005C27F7">
        <w:rPr>
          <w:rFonts w:asciiTheme="minorEastAsia" w:eastAsiaTheme="minorEastAsia" w:hAnsiTheme="minorEastAsia" w:hint="eastAsia"/>
          <w:u w:val="single"/>
        </w:rPr>
        <w:t>指定障害福祉サービス</w:t>
      </w:r>
      <w:r w:rsidRPr="00517D2F">
        <w:rPr>
          <w:rFonts w:asciiTheme="minorEastAsia" w:eastAsiaTheme="minorEastAsia" w:hAnsiTheme="minorEastAsia" w:hint="eastAsia"/>
        </w:rPr>
        <w:t>の事業等の人員、設備及び運営に関する基準等を定める条例</w:t>
      </w:r>
    </w:p>
    <w:p w:rsidR="00517D2F" w:rsidRDefault="00517D2F" w:rsidP="00517D2F">
      <w:pPr>
        <w:spacing w:line="300" w:lineRule="exact"/>
        <w:ind w:left="436" w:hangingChars="200" w:hanging="436"/>
        <w:rPr>
          <w:rFonts w:asciiTheme="minorEastAsia" w:eastAsiaTheme="minorEastAsia" w:hAnsiTheme="minorEastAsia"/>
        </w:rPr>
      </w:pPr>
      <w:r>
        <w:rPr>
          <w:rFonts w:asciiTheme="minorEastAsia" w:eastAsiaTheme="minorEastAsia" w:hAnsiTheme="minorEastAsia" w:hint="eastAsia"/>
        </w:rPr>
        <w:t xml:space="preserve">　○</w:t>
      </w:r>
      <w:r w:rsidRPr="00517D2F">
        <w:rPr>
          <w:rFonts w:asciiTheme="minorEastAsia" w:eastAsiaTheme="minorEastAsia" w:hAnsiTheme="minorEastAsia" w:hint="eastAsia"/>
        </w:rPr>
        <w:t>富山県障害者の日常生活及び社会生活を総合的に支援するための法律に基づく</w:t>
      </w:r>
      <w:r w:rsidRPr="005C27F7">
        <w:rPr>
          <w:rFonts w:asciiTheme="minorEastAsia" w:eastAsiaTheme="minorEastAsia" w:hAnsiTheme="minorEastAsia" w:hint="eastAsia"/>
          <w:u w:val="single"/>
        </w:rPr>
        <w:t>指定障害者支援施設</w:t>
      </w:r>
      <w:r w:rsidRPr="00517D2F">
        <w:rPr>
          <w:rFonts w:asciiTheme="minorEastAsia" w:eastAsiaTheme="minorEastAsia" w:hAnsiTheme="minorEastAsia" w:hint="eastAsia"/>
        </w:rPr>
        <w:t>の人員、設備及び運営に関する基準等を定める条例</w:t>
      </w:r>
    </w:p>
    <w:p w:rsidR="00517D2F" w:rsidRDefault="00517D2F" w:rsidP="00517D2F">
      <w:pPr>
        <w:spacing w:line="300" w:lineRule="exact"/>
        <w:ind w:left="436" w:hangingChars="200" w:hanging="436"/>
        <w:rPr>
          <w:rFonts w:asciiTheme="minorEastAsia" w:eastAsiaTheme="minorEastAsia" w:hAnsiTheme="minorEastAsia"/>
        </w:rPr>
      </w:pPr>
      <w:r>
        <w:rPr>
          <w:rFonts w:asciiTheme="minorEastAsia" w:eastAsiaTheme="minorEastAsia" w:hAnsiTheme="minorEastAsia" w:hint="eastAsia"/>
        </w:rPr>
        <w:t xml:space="preserve">　○</w:t>
      </w:r>
      <w:r w:rsidRPr="00517D2F">
        <w:rPr>
          <w:rFonts w:asciiTheme="minorEastAsia" w:eastAsiaTheme="minorEastAsia" w:hAnsiTheme="minorEastAsia" w:hint="eastAsia"/>
        </w:rPr>
        <w:t>富山県</w:t>
      </w:r>
      <w:r w:rsidRPr="005C27F7">
        <w:rPr>
          <w:rFonts w:asciiTheme="minorEastAsia" w:eastAsiaTheme="minorEastAsia" w:hAnsiTheme="minorEastAsia" w:hint="eastAsia"/>
        </w:rPr>
        <w:t>児童福祉法に基づく</w:t>
      </w:r>
      <w:r w:rsidRPr="005C27F7">
        <w:rPr>
          <w:rFonts w:asciiTheme="minorEastAsia" w:eastAsiaTheme="minorEastAsia" w:hAnsiTheme="minorEastAsia" w:hint="eastAsia"/>
          <w:u w:val="single"/>
        </w:rPr>
        <w:t>指定通所支援</w:t>
      </w:r>
      <w:r w:rsidRPr="00517D2F">
        <w:rPr>
          <w:rFonts w:asciiTheme="minorEastAsia" w:eastAsiaTheme="minorEastAsia" w:hAnsiTheme="minorEastAsia" w:hint="eastAsia"/>
        </w:rPr>
        <w:t>の事業等の人員、設備及び運営に関する基準等を定める条例</w:t>
      </w:r>
    </w:p>
    <w:p w:rsidR="00517D2F" w:rsidRPr="00C24FAB" w:rsidRDefault="00517D2F" w:rsidP="00517D2F">
      <w:pPr>
        <w:spacing w:line="300" w:lineRule="exact"/>
        <w:ind w:left="436" w:hangingChars="200" w:hanging="436"/>
        <w:rPr>
          <w:rFonts w:asciiTheme="minorEastAsia" w:eastAsiaTheme="minorEastAsia" w:hAnsiTheme="minorEastAsia"/>
        </w:rPr>
      </w:pPr>
      <w:r>
        <w:rPr>
          <w:rFonts w:asciiTheme="minorEastAsia" w:eastAsiaTheme="minorEastAsia" w:hAnsiTheme="minorEastAsia" w:hint="eastAsia"/>
        </w:rPr>
        <w:t xml:space="preserve">　○</w:t>
      </w:r>
      <w:r w:rsidRPr="00517D2F">
        <w:rPr>
          <w:rFonts w:asciiTheme="minorEastAsia" w:eastAsiaTheme="minorEastAsia" w:hAnsiTheme="minorEastAsia" w:hint="eastAsia"/>
        </w:rPr>
        <w:t>富山県</w:t>
      </w:r>
      <w:r w:rsidRPr="005C27F7">
        <w:rPr>
          <w:rFonts w:asciiTheme="minorEastAsia" w:eastAsiaTheme="minorEastAsia" w:hAnsiTheme="minorEastAsia" w:hint="eastAsia"/>
        </w:rPr>
        <w:t>児童福祉法に基づく</w:t>
      </w:r>
      <w:r w:rsidRPr="005C27F7">
        <w:rPr>
          <w:rFonts w:asciiTheme="minorEastAsia" w:eastAsiaTheme="minorEastAsia" w:hAnsiTheme="minorEastAsia" w:hint="eastAsia"/>
          <w:u w:val="single"/>
        </w:rPr>
        <w:t>指定障害児入所施設</w:t>
      </w:r>
      <w:r w:rsidRPr="00517D2F">
        <w:rPr>
          <w:rFonts w:asciiTheme="minorEastAsia" w:eastAsiaTheme="minorEastAsia" w:hAnsiTheme="minorEastAsia" w:hint="eastAsia"/>
        </w:rPr>
        <w:t>等の人員、設備及び運営に関する基準等を定める条例</w:t>
      </w:r>
      <w:r>
        <w:rPr>
          <w:rFonts w:asciiTheme="minorEastAsia" w:eastAsiaTheme="minorEastAsia" w:hAnsiTheme="minorEastAsia" w:hint="eastAsia"/>
        </w:rPr>
        <w:t xml:space="preserve">　等</w:t>
      </w:r>
    </w:p>
    <w:p w:rsidR="005943F3" w:rsidRPr="005943F3" w:rsidRDefault="005943F3" w:rsidP="006B031F">
      <w:pPr>
        <w:spacing w:line="300" w:lineRule="exact"/>
        <w:rPr>
          <w:rFonts w:asciiTheme="minorEastAsia" w:eastAsiaTheme="minorEastAsia" w:hAnsiTheme="minorEastAsia"/>
          <w:u w:val="single"/>
        </w:rPr>
      </w:pPr>
    </w:p>
    <w:p w:rsidR="006B031F" w:rsidRDefault="00C24FAB" w:rsidP="006B031F">
      <w:pPr>
        <w:spacing w:line="300" w:lineRule="exact"/>
        <w:rPr>
          <w:rFonts w:ascii="ＭＳ ゴシック" w:eastAsia="ＭＳ ゴシック" w:hAnsi="ＭＳ ゴシック"/>
        </w:rPr>
      </w:pPr>
      <w:r>
        <w:rPr>
          <w:rFonts w:ascii="ＭＳ ゴシック" w:eastAsia="ＭＳ ゴシック" w:hAnsi="ＭＳ ゴシック" w:hint="eastAsia"/>
        </w:rPr>
        <w:t>２</w:t>
      </w:r>
      <w:r w:rsidR="006B031F">
        <w:rPr>
          <w:rFonts w:ascii="ＭＳ ゴシック" w:eastAsia="ＭＳ ゴシック" w:hAnsi="ＭＳ ゴシック" w:hint="eastAsia"/>
        </w:rPr>
        <w:t xml:space="preserve">　排除する暴力団の範囲</w:t>
      </w:r>
    </w:p>
    <w:p w:rsidR="006B031F" w:rsidRDefault="00C24FAB" w:rsidP="006B031F">
      <w:pPr>
        <w:spacing w:line="300" w:lineRule="exact"/>
        <w:rPr>
          <w:rFonts w:hAnsi="ＭＳ 明朝"/>
        </w:rPr>
      </w:pPr>
      <w:r>
        <w:rPr>
          <w:rFonts w:hAnsi="ＭＳ 明朝" w:hint="eastAsia"/>
        </w:rPr>
        <w:t xml:space="preserve">　</w:t>
      </w:r>
      <w:r w:rsidR="006B031F">
        <w:rPr>
          <w:rFonts w:hAnsi="ＭＳ 明朝" w:hint="eastAsia"/>
        </w:rPr>
        <w:t>(1)暴力団員（暴力団員による不当な行為の防止等に関する法律第２条第６号）</w:t>
      </w:r>
    </w:p>
    <w:p w:rsidR="006B031F" w:rsidRDefault="006B031F" w:rsidP="006B031F">
      <w:pPr>
        <w:spacing w:line="300" w:lineRule="exact"/>
        <w:ind w:left="560" w:hangingChars="257" w:hanging="560"/>
        <w:rPr>
          <w:rFonts w:hAnsi="ＭＳ 明朝"/>
        </w:rPr>
      </w:pPr>
      <w:r>
        <w:rPr>
          <w:rFonts w:hAnsi="ＭＳ 明朝" w:hint="eastAsia"/>
        </w:rPr>
        <w:t xml:space="preserve">　(2)暴力団員でなくなった日から５年を経過しない者</w:t>
      </w:r>
    </w:p>
    <w:p w:rsidR="006B031F" w:rsidRDefault="006B031F" w:rsidP="006B031F">
      <w:pPr>
        <w:spacing w:line="300" w:lineRule="exact"/>
        <w:rPr>
          <w:rFonts w:hAnsi="ＭＳ 明朝"/>
        </w:rPr>
      </w:pPr>
      <w:r>
        <w:rPr>
          <w:rFonts w:hAnsi="ＭＳ 明朝" w:hint="eastAsia"/>
        </w:rPr>
        <w:t xml:space="preserve">　(3)暴力団若しくは暴力団員と密接な関係を有する者として公安委員会規則で定める者</w:t>
      </w:r>
    </w:p>
    <w:p w:rsidR="006B031F" w:rsidRDefault="006B031F" w:rsidP="006B031F">
      <w:pPr>
        <w:spacing w:line="300" w:lineRule="exact"/>
        <w:jc w:val="right"/>
        <w:rPr>
          <w:rFonts w:hAnsi="ＭＳ 明朝"/>
        </w:rPr>
      </w:pPr>
      <w:r>
        <w:rPr>
          <w:rFonts w:hAnsi="ＭＳ 明朝" w:hint="eastAsia"/>
        </w:rPr>
        <w:t>（富山県暴力団排除条例第６条）</w:t>
      </w:r>
    </w:p>
    <w:p w:rsidR="006B031F" w:rsidRDefault="006B031F" w:rsidP="006B031F">
      <w:pPr>
        <w:spacing w:line="260" w:lineRule="exact"/>
        <w:rPr>
          <w:rFonts w:ascii="Century"/>
          <w:sz w:val="21"/>
          <w:szCs w:val="21"/>
        </w:rPr>
      </w:pPr>
      <w:r>
        <w:rPr>
          <w:rFonts w:ascii="Century" w:hint="eastAsia"/>
          <w:noProof/>
        </w:rPr>
        <mc:AlternateContent>
          <mc:Choice Requires="wps">
            <w:drawing>
              <wp:anchor distT="0" distB="0" distL="114300" distR="114300" simplePos="0" relativeHeight="251658240" behindDoc="0" locked="0" layoutInCell="1" allowOverlap="1">
                <wp:simplePos x="0" y="0"/>
                <wp:positionH relativeFrom="column">
                  <wp:posOffset>270958</wp:posOffset>
                </wp:positionH>
                <wp:positionV relativeFrom="paragraph">
                  <wp:posOffset>11207</wp:posOffset>
                </wp:positionV>
                <wp:extent cx="5734050" cy="1249082"/>
                <wp:effectExtent l="0" t="0" r="19050"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49082"/>
                        </a:xfrm>
                        <a:prstGeom prst="rect">
                          <a:avLst/>
                        </a:prstGeom>
                        <a:solidFill>
                          <a:srgbClr val="FFFFFF"/>
                        </a:solidFill>
                        <a:ln w="9525">
                          <a:solidFill>
                            <a:srgbClr val="000000"/>
                          </a:solidFill>
                          <a:miter lim="800000"/>
                          <a:headEnd/>
                          <a:tailEnd/>
                        </a:ln>
                      </wps:spPr>
                      <wps:txbx>
                        <w:txbxContent>
                          <w:p w:rsidR="006B031F" w:rsidRDefault="006B031F" w:rsidP="006B031F">
                            <w:pPr>
                              <w:spacing w:line="240" w:lineRule="exact"/>
                              <w:rPr>
                                <w:sz w:val="21"/>
                                <w:szCs w:val="21"/>
                              </w:rPr>
                            </w:pPr>
                            <w:r>
                              <w:rPr>
                                <w:rFonts w:hint="eastAsia"/>
                                <w:sz w:val="21"/>
                                <w:szCs w:val="21"/>
                              </w:rPr>
                              <w:t>【公安委員会規則】</w:t>
                            </w:r>
                          </w:p>
                          <w:p w:rsidR="006B031F" w:rsidRDefault="006B031F" w:rsidP="006B031F">
                            <w:pPr>
                              <w:spacing w:line="240" w:lineRule="exact"/>
                              <w:rPr>
                                <w:rStyle w:val="p"/>
                                <w:rFonts w:hAnsi="ＭＳ 明朝"/>
                              </w:rPr>
                            </w:pPr>
                            <w:r>
                              <w:rPr>
                                <w:rFonts w:hint="eastAsia"/>
                                <w:sz w:val="21"/>
                                <w:szCs w:val="21"/>
                              </w:rPr>
                              <w:t xml:space="preserve">　①</w:t>
                            </w:r>
                            <w:r>
                              <w:rPr>
                                <w:rStyle w:val="hit-item1"/>
                                <w:rFonts w:hAnsi="ＭＳ 明朝" w:hint="eastAsia"/>
                                <w:sz w:val="21"/>
                                <w:szCs w:val="21"/>
                              </w:rPr>
                              <w:t>暴力団</w:t>
                            </w:r>
                            <w:r>
                              <w:rPr>
                                <w:rStyle w:val="p"/>
                                <w:rFonts w:hAnsi="ＭＳ 明朝" w:hint="eastAsia"/>
                                <w:sz w:val="21"/>
                                <w:szCs w:val="21"/>
                              </w:rPr>
                              <w:t>員を、取締役等として又は事実上、その事業の経営に参加させている者</w:t>
                            </w:r>
                          </w:p>
                          <w:p w:rsidR="006B031F" w:rsidRDefault="006B031F" w:rsidP="006B031F">
                            <w:pPr>
                              <w:spacing w:line="240" w:lineRule="exact"/>
                              <w:ind w:left="380" w:hangingChars="202" w:hanging="380"/>
                              <w:rPr>
                                <w:rFonts w:ascii="Century"/>
                              </w:rPr>
                            </w:pPr>
                            <w:r>
                              <w:rPr>
                                <w:rFonts w:hint="eastAsia"/>
                                <w:sz w:val="21"/>
                                <w:szCs w:val="21"/>
                              </w:rPr>
                              <w:t xml:space="preserve">　②</w:t>
                            </w:r>
                            <w:r>
                              <w:rPr>
                                <w:rStyle w:val="p"/>
                                <w:rFonts w:hAnsi="ＭＳ 明朝" w:hint="eastAsia"/>
                                <w:sz w:val="21"/>
                                <w:szCs w:val="21"/>
                              </w:rPr>
                              <w:t>自己若しくは第三者の不正の利益を図る目的又は他人に損害を加える目的で、</w:t>
                            </w:r>
                            <w:r>
                              <w:rPr>
                                <w:rStyle w:val="hit-item1"/>
                                <w:rFonts w:hAnsi="ＭＳ 明朝" w:hint="eastAsia"/>
                                <w:sz w:val="21"/>
                                <w:szCs w:val="21"/>
                              </w:rPr>
                              <w:t>暴力団</w:t>
                            </w:r>
                            <w:r>
                              <w:rPr>
                                <w:rStyle w:val="p"/>
                                <w:rFonts w:hAnsi="ＭＳ 明朝" w:hint="eastAsia"/>
                                <w:sz w:val="21"/>
                                <w:szCs w:val="21"/>
                              </w:rPr>
                              <w:t>又は</w:t>
                            </w:r>
                            <w:r>
                              <w:rPr>
                                <w:rStyle w:val="hit-item1"/>
                                <w:rFonts w:hAnsi="ＭＳ 明朝" w:hint="eastAsia"/>
                                <w:sz w:val="21"/>
                                <w:szCs w:val="21"/>
                              </w:rPr>
                              <w:t>暴力団</w:t>
                            </w:r>
                            <w:r>
                              <w:rPr>
                                <w:rStyle w:val="p"/>
                                <w:rFonts w:hAnsi="ＭＳ 明朝" w:hint="eastAsia"/>
                                <w:sz w:val="21"/>
                                <w:szCs w:val="21"/>
                              </w:rPr>
                              <w:t>員を利用している者</w:t>
                            </w:r>
                          </w:p>
                          <w:p w:rsidR="006B031F" w:rsidRDefault="006B031F" w:rsidP="006B031F">
                            <w:pPr>
                              <w:spacing w:line="240" w:lineRule="exact"/>
                              <w:ind w:left="380" w:hangingChars="202" w:hanging="380"/>
                              <w:rPr>
                                <w:sz w:val="21"/>
                                <w:szCs w:val="21"/>
                              </w:rPr>
                            </w:pPr>
                            <w:r>
                              <w:rPr>
                                <w:rFonts w:hint="eastAsia"/>
                                <w:sz w:val="21"/>
                                <w:szCs w:val="21"/>
                              </w:rPr>
                              <w:t xml:space="preserve">　③暴力団又は暴力団員に対して、資金等を供給し、又は便宜を供与する等、直接的又は積極的に暴力団組織の維持、運営に協力し、若しくは関与している者</w:t>
                            </w:r>
                          </w:p>
                          <w:p w:rsidR="006B031F" w:rsidRDefault="006B031F" w:rsidP="006B031F">
                            <w:pPr>
                              <w:spacing w:line="240" w:lineRule="exact"/>
                              <w:rPr>
                                <w:rStyle w:val="p"/>
                                <w:rFonts w:hAnsi="ＭＳ 明朝"/>
                              </w:rPr>
                            </w:pPr>
                            <w:r>
                              <w:rPr>
                                <w:rFonts w:hint="eastAsia"/>
                                <w:sz w:val="21"/>
                                <w:szCs w:val="21"/>
                              </w:rPr>
                              <w:t xml:space="preserve">　④</w:t>
                            </w:r>
                            <w:r>
                              <w:rPr>
                                <w:rStyle w:val="hit-item1"/>
                                <w:rFonts w:hAnsi="ＭＳ 明朝" w:hint="eastAsia"/>
                                <w:sz w:val="21"/>
                                <w:szCs w:val="21"/>
                              </w:rPr>
                              <w:t>暴力団</w:t>
                            </w:r>
                            <w:r>
                              <w:rPr>
                                <w:rStyle w:val="p"/>
                                <w:rFonts w:hAnsi="ＭＳ 明朝" w:hint="eastAsia"/>
                                <w:sz w:val="21"/>
                                <w:szCs w:val="21"/>
                              </w:rPr>
                              <w:t>又は</w:t>
                            </w:r>
                            <w:r>
                              <w:rPr>
                                <w:rStyle w:val="hit-item1"/>
                                <w:rFonts w:hAnsi="ＭＳ 明朝" w:hint="eastAsia"/>
                                <w:sz w:val="21"/>
                                <w:szCs w:val="21"/>
                              </w:rPr>
                              <w:t>暴力団</w:t>
                            </w:r>
                            <w:r>
                              <w:rPr>
                                <w:rStyle w:val="p"/>
                                <w:rFonts w:hAnsi="ＭＳ 明朝" w:hint="eastAsia"/>
                                <w:sz w:val="21"/>
                                <w:szCs w:val="21"/>
                              </w:rPr>
                              <w:t>員と社会的に非難されるべき関係を有している者</w:t>
                            </w:r>
                          </w:p>
                          <w:p w:rsidR="006B031F" w:rsidRDefault="006B031F" w:rsidP="006B031F">
                            <w:pPr>
                              <w:spacing w:line="240" w:lineRule="exact"/>
                              <w:rPr>
                                <w:rFonts w:ascii="Century"/>
                                <w:sz w:val="22"/>
                                <w:szCs w:val="22"/>
                              </w:rPr>
                            </w:pPr>
                            <w:r>
                              <w:rPr>
                                <w:rFonts w:hint="eastAsia"/>
                                <w:sz w:val="21"/>
                                <w:szCs w:val="21"/>
                              </w:rPr>
                              <w:t xml:space="preserve">　⑤</w:t>
                            </w:r>
                            <w:r>
                              <w:rPr>
                                <w:rStyle w:val="p"/>
                                <w:rFonts w:hAnsi="ＭＳ 明朝" w:hint="eastAsia"/>
                                <w:sz w:val="21"/>
                                <w:szCs w:val="21"/>
                              </w:rPr>
                              <w:t>相手方が</w:t>
                            </w:r>
                            <w:r>
                              <w:rPr>
                                <w:rStyle w:val="hit-item1"/>
                                <w:rFonts w:hAnsi="ＭＳ 明朝" w:hint="eastAsia"/>
                                <w:sz w:val="21"/>
                                <w:szCs w:val="21"/>
                              </w:rPr>
                              <w:t>暴力団</w:t>
                            </w:r>
                            <w:r>
                              <w:rPr>
                                <w:rStyle w:val="p"/>
                                <w:rFonts w:hAnsi="ＭＳ 明朝" w:hint="eastAsia"/>
                                <w:sz w:val="21"/>
                                <w:szCs w:val="21"/>
                              </w:rPr>
                              <w:t>員であることを知りながら、これを不当に利用している者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35pt;margin-top:.9pt;width:451.5pt;height:9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">
                <v:textbox inset="5.85pt,.7pt,5.85pt,.7pt">
                  <w:txbxContent>
                    <w:p w:rsidR="006B031F" w:rsidRDefault="006B031F" w:rsidP="006B031F">
                      <w:pPr>
                        <w:spacing w:line="240" w:lineRule="exact"/>
                        <w:rPr>
                          <w:sz w:val="21"/>
                          <w:szCs w:val="21"/>
                        </w:rPr>
                      </w:pPr>
                      <w:r>
                        <w:rPr>
                          <w:rFonts w:hint="eastAsia"/>
                          <w:sz w:val="21"/>
                          <w:szCs w:val="21"/>
                        </w:rPr>
                        <w:t>【公安委員会規則】</w:t>
                      </w:r>
                    </w:p>
                    <w:p w:rsidR="006B031F" w:rsidRDefault="006B031F" w:rsidP="006B031F">
                      <w:pPr>
                        <w:spacing w:line="240" w:lineRule="exact"/>
                        <w:rPr>
                          <w:rStyle w:val="p"/>
                          <w:rFonts w:hAnsi="ＭＳ 明朝"/>
                        </w:rPr>
                      </w:pPr>
                      <w:r>
                        <w:rPr>
                          <w:rFonts w:hint="eastAsia"/>
                          <w:sz w:val="21"/>
                          <w:szCs w:val="21"/>
                        </w:rPr>
                        <w:t xml:space="preserve">　①</w:t>
                      </w:r>
                      <w:r>
                        <w:rPr>
                          <w:rStyle w:val="hit-item1"/>
                          <w:rFonts w:hAnsi="ＭＳ 明朝" w:hint="eastAsia"/>
                          <w:sz w:val="21"/>
                          <w:szCs w:val="21"/>
                        </w:rPr>
                        <w:t>暴力団</w:t>
                      </w:r>
                      <w:r>
                        <w:rPr>
                          <w:rStyle w:val="p"/>
                          <w:rFonts w:hAnsi="ＭＳ 明朝" w:hint="eastAsia"/>
                          <w:sz w:val="21"/>
                          <w:szCs w:val="21"/>
                        </w:rPr>
                        <w:t>員を、取締役等として又は事実上、その事業の経営に参加させている者</w:t>
                      </w:r>
                    </w:p>
                    <w:p w:rsidR="006B031F" w:rsidRDefault="006B031F" w:rsidP="006B031F">
                      <w:pPr>
                        <w:spacing w:line="240" w:lineRule="exact"/>
                        <w:ind w:left="380" w:hangingChars="202" w:hanging="380"/>
                        <w:rPr>
                          <w:rFonts w:ascii="Century" w:hint="eastAsia"/>
                        </w:rPr>
                      </w:pPr>
                      <w:r>
                        <w:rPr>
                          <w:rFonts w:hint="eastAsia"/>
                          <w:sz w:val="21"/>
                          <w:szCs w:val="21"/>
                        </w:rPr>
                        <w:t xml:space="preserve">　②</w:t>
                      </w:r>
                      <w:r>
                        <w:rPr>
                          <w:rStyle w:val="p"/>
                          <w:rFonts w:hAnsi="ＭＳ 明朝" w:hint="eastAsia"/>
                          <w:sz w:val="21"/>
                          <w:szCs w:val="21"/>
                        </w:rPr>
                        <w:t>自己若しくは第三者の不正の利益を図る目的又は他人に損害を加える目的で、</w:t>
                      </w:r>
                      <w:r>
                        <w:rPr>
                          <w:rStyle w:val="hit-item1"/>
                          <w:rFonts w:hAnsi="ＭＳ 明朝" w:hint="eastAsia"/>
                          <w:sz w:val="21"/>
                          <w:szCs w:val="21"/>
                        </w:rPr>
                        <w:t>暴力団</w:t>
                      </w:r>
                      <w:r>
                        <w:rPr>
                          <w:rStyle w:val="p"/>
                          <w:rFonts w:hAnsi="ＭＳ 明朝" w:hint="eastAsia"/>
                          <w:sz w:val="21"/>
                          <w:szCs w:val="21"/>
                        </w:rPr>
                        <w:t>又は</w:t>
                      </w:r>
                      <w:r>
                        <w:rPr>
                          <w:rStyle w:val="hit-item1"/>
                          <w:rFonts w:hAnsi="ＭＳ 明朝" w:hint="eastAsia"/>
                          <w:sz w:val="21"/>
                          <w:szCs w:val="21"/>
                        </w:rPr>
                        <w:t>暴力団</w:t>
                      </w:r>
                      <w:r>
                        <w:rPr>
                          <w:rStyle w:val="p"/>
                          <w:rFonts w:hAnsi="ＭＳ 明朝" w:hint="eastAsia"/>
                          <w:sz w:val="21"/>
                          <w:szCs w:val="21"/>
                        </w:rPr>
                        <w:t>員を利用している者</w:t>
                      </w:r>
                    </w:p>
                    <w:p w:rsidR="006B031F" w:rsidRDefault="006B031F" w:rsidP="006B031F">
                      <w:pPr>
                        <w:spacing w:line="240" w:lineRule="exact"/>
                        <w:ind w:left="380" w:hangingChars="202" w:hanging="380"/>
                        <w:rPr>
                          <w:sz w:val="21"/>
                          <w:szCs w:val="21"/>
                        </w:rPr>
                      </w:pPr>
                      <w:r>
                        <w:rPr>
                          <w:rFonts w:hint="eastAsia"/>
                          <w:sz w:val="21"/>
                          <w:szCs w:val="21"/>
                        </w:rPr>
                        <w:t xml:space="preserve">　③暴力団又は暴力団員に対して、資金等を供給し、又は便宜を供与する等、直接的又は積極的に暴力団組織の維持、運営に協力し、若しくは関与している者</w:t>
                      </w:r>
                    </w:p>
                    <w:p w:rsidR="006B031F" w:rsidRDefault="006B031F" w:rsidP="006B031F">
                      <w:pPr>
                        <w:spacing w:line="240" w:lineRule="exact"/>
                        <w:rPr>
                          <w:rStyle w:val="p"/>
                          <w:rFonts w:hAnsi="ＭＳ 明朝"/>
                        </w:rPr>
                      </w:pPr>
                      <w:r>
                        <w:rPr>
                          <w:rFonts w:hint="eastAsia"/>
                          <w:sz w:val="21"/>
                          <w:szCs w:val="21"/>
                        </w:rPr>
                        <w:t xml:space="preserve">　④</w:t>
                      </w:r>
                      <w:r>
                        <w:rPr>
                          <w:rStyle w:val="hit-item1"/>
                          <w:rFonts w:hAnsi="ＭＳ 明朝" w:hint="eastAsia"/>
                          <w:sz w:val="21"/>
                          <w:szCs w:val="21"/>
                        </w:rPr>
                        <w:t>暴力団</w:t>
                      </w:r>
                      <w:r>
                        <w:rPr>
                          <w:rStyle w:val="p"/>
                          <w:rFonts w:hAnsi="ＭＳ 明朝" w:hint="eastAsia"/>
                          <w:sz w:val="21"/>
                          <w:szCs w:val="21"/>
                        </w:rPr>
                        <w:t>又は</w:t>
                      </w:r>
                      <w:r>
                        <w:rPr>
                          <w:rStyle w:val="hit-item1"/>
                          <w:rFonts w:hAnsi="ＭＳ 明朝" w:hint="eastAsia"/>
                          <w:sz w:val="21"/>
                          <w:szCs w:val="21"/>
                        </w:rPr>
                        <w:t>暴力団</w:t>
                      </w:r>
                      <w:r>
                        <w:rPr>
                          <w:rStyle w:val="p"/>
                          <w:rFonts w:hAnsi="ＭＳ 明朝" w:hint="eastAsia"/>
                          <w:sz w:val="21"/>
                          <w:szCs w:val="21"/>
                        </w:rPr>
                        <w:t>員と社会的に非難されるべき関係を有している者</w:t>
                      </w:r>
                    </w:p>
                    <w:p w:rsidR="006B031F" w:rsidRDefault="006B031F" w:rsidP="006B031F">
                      <w:pPr>
                        <w:spacing w:line="240" w:lineRule="exact"/>
                        <w:rPr>
                          <w:rFonts w:ascii="Century" w:hint="eastAsia"/>
                          <w:sz w:val="22"/>
                          <w:szCs w:val="22"/>
                        </w:rPr>
                      </w:pPr>
                      <w:r>
                        <w:rPr>
                          <w:rFonts w:hint="eastAsia"/>
                          <w:sz w:val="21"/>
                          <w:szCs w:val="21"/>
                        </w:rPr>
                        <w:t xml:space="preserve">　⑤</w:t>
                      </w:r>
                      <w:r>
                        <w:rPr>
                          <w:rStyle w:val="p"/>
                          <w:rFonts w:hAnsi="ＭＳ 明朝" w:hint="eastAsia"/>
                          <w:sz w:val="21"/>
                          <w:szCs w:val="21"/>
                        </w:rPr>
                        <w:t>相手方が</w:t>
                      </w:r>
                      <w:r>
                        <w:rPr>
                          <w:rStyle w:val="hit-item1"/>
                          <w:rFonts w:hAnsi="ＭＳ 明朝" w:hint="eastAsia"/>
                          <w:sz w:val="21"/>
                          <w:szCs w:val="21"/>
                        </w:rPr>
                        <w:t>暴力団</w:t>
                      </w:r>
                      <w:r>
                        <w:rPr>
                          <w:rStyle w:val="p"/>
                          <w:rFonts w:hAnsi="ＭＳ 明朝" w:hint="eastAsia"/>
                          <w:sz w:val="21"/>
                          <w:szCs w:val="21"/>
                        </w:rPr>
                        <w:t>員であることを知りながら、これを不当に利用している者</w:t>
                      </w:r>
                    </w:p>
                  </w:txbxContent>
                </v:textbox>
              </v:shape>
            </w:pict>
          </mc:Fallback>
        </mc:AlternateContent>
      </w:r>
      <w:r>
        <w:t xml:space="preserve">     </w:t>
      </w:r>
      <w:r>
        <w:rPr>
          <w:rFonts w:hint="eastAsia"/>
        </w:rPr>
        <w:t xml:space="preserve">　</w:t>
      </w:r>
      <w:r>
        <w:rPr>
          <w:sz w:val="21"/>
          <w:szCs w:val="21"/>
        </w:rPr>
        <w:t xml:space="preserve"> </w:t>
      </w:r>
    </w:p>
    <w:p w:rsidR="006B031F" w:rsidRDefault="006B031F" w:rsidP="006B031F">
      <w:pPr>
        <w:spacing w:line="260" w:lineRule="exact"/>
        <w:ind w:left="848" w:hangingChars="451" w:hanging="848"/>
        <w:rPr>
          <w:sz w:val="21"/>
          <w:szCs w:val="21"/>
        </w:rPr>
      </w:pPr>
      <w:r>
        <w:rPr>
          <w:rFonts w:hint="eastAsia"/>
          <w:sz w:val="21"/>
          <w:szCs w:val="21"/>
        </w:rPr>
        <w:t xml:space="preserve">　　</w:t>
      </w:r>
      <w:r>
        <w:rPr>
          <w:sz w:val="21"/>
          <w:szCs w:val="21"/>
        </w:rPr>
        <w:t xml:space="preserve">          </w:t>
      </w:r>
    </w:p>
    <w:p w:rsidR="006B031F" w:rsidRDefault="006B031F" w:rsidP="006B031F">
      <w:pPr>
        <w:spacing w:line="260" w:lineRule="exact"/>
        <w:rPr>
          <w:sz w:val="21"/>
          <w:szCs w:val="21"/>
        </w:rPr>
      </w:pPr>
      <w:r>
        <w:rPr>
          <w:rFonts w:hint="eastAsia"/>
          <w:sz w:val="21"/>
          <w:szCs w:val="21"/>
        </w:rPr>
        <w:t xml:space="preserve">　　</w:t>
      </w:r>
      <w:r>
        <w:rPr>
          <w:sz w:val="21"/>
          <w:szCs w:val="21"/>
        </w:rPr>
        <w:t xml:space="preserve">   </w:t>
      </w:r>
    </w:p>
    <w:p w:rsidR="006B031F" w:rsidRDefault="006B031F" w:rsidP="006B031F">
      <w:pPr>
        <w:spacing w:line="260" w:lineRule="exact"/>
        <w:rPr>
          <w:sz w:val="21"/>
          <w:szCs w:val="21"/>
        </w:rPr>
      </w:pPr>
      <w:r>
        <w:rPr>
          <w:sz w:val="21"/>
          <w:szCs w:val="21"/>
        </w:rPr>
        <w:t xml:space="preserve">       </w:t>
      </w:r>
    </w:p>
    <w:p w:rsidR="006B031F" w:rsidRDefault="006B031F" w:rsidP="006B031F">
      <w:pPr>
        <w:spacing w:line="300" w:lineRule="exact"/>
        <w:rPr>
          <w:sz w:val="22"/>
          <w:szCs w:val="22"/>
        </w:rPr>
      </w:pPr>
    </w:p>
    <w:p w:rsidR="006B031F" w:rsidRDefault="006B031F" w:rsidP="006B031F">
      <w:pPr>
        <w:spacing w:line="300" w:lineRule="exact"/>
      </w:pPr>
    </w:p>
    <w:p w:rsidR="006B031F" w:rsidRDefault="006B031F" w:rsidP="006B031F">
      <w:pPr>
        <w:spacing w:line="300" w:lineRule="exact"/>
      </w:pPr>
    </w:p>
    <w:p w:rsidR="006B031F" w:rsidRDefault="006B031F" w:rsidP="002D6F1B">
      <w:pPr>
        <w:spacing w:line="260" w:lineRule="exact"/>
        <w:rPr>
          <w:rFonts w:ascii="ＭＳ ゴシック" w:eastAsia="ＭＳ ゴシック" w:hAnsi="ＭＳ ゴシック"/>
        </w:rPr>
      </w:pPr>
    </w:p>
    <w:p w:rsidR="006B031F" w:rsidRDefault="00C24FAB" w:rsidP="006B031F">
      <w:pPr>
        <w:spacing w:line="300" w:lineRule="exact"/>
        <w:rPr>
          <w:rFonts w:ascii="ＭＳ ゴシック" w:eastAsia="ＭＳ ゴシック" w:hAnsi="ＭＳ ゴシック"/>
        </w:rPr>
      </w:pPr>
      <w:r>
        <w:rPr>
          <w:rFonts w:ascii="ＭＳ ゴシック" w:eastAsia="ＭＳ ゴシック" w:hAnsi="ＭＳ ゴシック" w:hint="eastAsia"/>
        </w:rPr>
        <w:t>３</w:t>
      </w:r>
      <w:r w:rsidR="006B031F">
        <w:rPr>
          <w:rFonts w:ascii="ＭＳ ゴシック" w:eastAsia="ＭＳ ゴシック" w:hAnsi="ＭＳ ゴシック" w:hint="eastAsia"/>
        </w:rPr>
        <w:t xml:space="preserve">　規制の対象者</w:t>
      </w:r>
    </w:p>
    <w:p w:rsidR="006B031F" w:rsidRDefault="006B031F" w:rsidP="00C24FAB">
      <w:pPr>
        <w:ind w:firstLineChars="100" w:firstLine="218"/>
        <w:rPr>
          <w:rFonts w:hAnsi="ＭＳ 明朝"/>
        </w:rPr>
      </w:pPr>
      <w:r>
        <w:rPr>
          <w:rFonts w:hAnsi="ＭＳ 明朝" w:hint="eastAsia"/>
        </w:rPr>
        <w:t>(1)</w:t>
      </w:r>
      <w:r w:rsidR="00C24FAB">
        <w:rPr>
          <w:rFonts w:hAnsi="ＭＳ 明朝" w:hint="eastAsia"/>
        </w:rPr>
        <w:t xml:space="preserve"> </w:t>
      </w:r>
      <w:r>
        <w:rPr>
          <w:rFonts w:hAnsi="ＭＳ 明朝" w:hint="eastAsia"/>
        </w:rPr>
        <w:t>設置者等（法人の場合は、役員を含む。）</w:t>
      </w:r>
    </w:p>
    <w:p w:rsidR="006B031F" w:rsidRDefault="006B031F" w:rsidP="00C24FAB">
      <w:pPr>
        <w:ind w:firstLineChars="50" w:firstLine="109"/>
        <w:rPr>
          <w:rFonts w:hAnsi="ＭＳ 明朝"/>
        </w:rPr>
      </w:pPr>
      <w:r>
        <w:rPr>
          <w:rFonts w:hAnsi="ＭＳ 明朝" w:hint="eastAsia"/>
        </w:rPr>
        <w:t xml:space="preserve"> (2)</w:t>
      </w:r>
      <w:r w:rsidR="00C24FAB">
        <w:rPr>
          <w:rFonts w:hAnsi="ＭＳ 明朝" w:hint="eastAsia"/>
        </w:rPr>
        <w:t xml:space="preserve"> </w:t>
      </w:r>
      <w:r>
        <w:rPr>
          <w:rFonts w:hAnsi="ＭＳ 明朝" w:hint="eastAsia"/>
        </w:rPr>
        <w:t>施設長、管理者等（</w:t>
      </w:r>
      <w:r>
        <w:rPr>
          <w:rFonts w:hAnsi="ＭＳ 明朝" w:hint="eastAsia"/>
          <w:u w:val="single"/>
        </w:rPr>
        <w:t>権限を代行し得る地位にある者</w:t>
      </w:r>
      <w:r>
        <w:rPr>
          <w:rFonts w:hAnsi="ＭＳ 明朝" w:hint="eastAsia"/>
          <w:vertAlign w:val="subscript"/>
        </w:rPr>
        <w:t>※</w:t>
      </w:r>
      <w:r>
        <w:rPr>
          <w:rFonts w:hAnsi="ＭＳ 明朝" w:hint="eastAsia"/>
        </w:rPr>
        <w:t>を含む。）</w:t>
      </w:r>
    </w:p>
    <w:p w:rsidR="006B031F" w:rsidRPr="006B031F" w:rsidRDefault="00C24FAB" w:rsidP="005C27F7">
      <w:pPr>
        <w:spacing w:line="240" w:lineRule="exact"/>
        <w:ind w:firstLineChars="200" w:firstLine="316"/>
        <w:rPr>
          <w:rFonts w:hAnsi="ＭＳ 明朝"/>
          <w:sz w:val="18"/>
          <w:szCs w:val="18"/>
        </w:rPr>
      </w:pPr>
      <w:r>
        <w:rPr>
          <w:rFonts w:hAnsi="ＭＳ 明朝" w:hint="eastAsia"/>
          <w:sz w:val="18"/>
          <w:szCs w:val="18"/>
        </w:rPr>
        <w:t xml:space="preserve">  </w:t>
      </w:r>
      <w:r w:rsidR="006B031F" w:rsidRPr="006B031F">
        <w:rPr>
          <w:rFonts w:hAnsi="ＭＳ 明朝" w:hint="eastAsia"/>
          <w:sz w:val="18"/>
          <w:szCs w:val="18"/>
        </w:rPr>
        <w:t>※</w:t>
      </w:r>
      <w:r w:rsidR="005943F3">
        <w:rPr>
          <w:rFonts w:hAnsi="ＭＳ 明朝" w:hint="eastAsia"/>
          <w:sz w:val="18"/>
          <w:szCs w:val="18"/>
        </w:rPr>
        <w:t>サービス提供責任者、</w:t>
      </w:r>
      <w:r w:rsidR="006B031F">
        <w:rPr>
          <w:rFonts w:hAnsi="ＭＳ 明朝" w:hint="eastAsia"/>
          <w:sz w:val="18"/>
          <w:szCs w:val="18"/>
        </w:rPr>
        <w:t>サービス管理責任者</w:t>
      </w:r>
      <w:r w:rsidR="005943F3">
        <w:rPr>
          <w:rFonts w:hAnsi="ＭＳ 明朝" w:hint="eastAsia"/>
          <w:sz w:val="18"/>
          <w:szCs w:val="18"/>
        </w:rPr>
        <w:t xml:space="preserve">　等</w:t>
      </w:r>
    </w:p>
    <w:p w:rsidR="006B031F" w:rsidRPr="00FE4977" w:rsidRDefault="006B031F" w:rsidP="006B031F">
      <w:pPr>
        <w:spacing w:line="300" w:lineRule="exact"/>
        <w:rPr>
          <w:rFonts w:hAnsi="ＭＳ 明朝"/>
        </w:rPr>
      </w:pPr>
    </w:p>
    <w:p w:rsidR="005943F3" w:rsidRDefault="00C24FAB" w:rsidP="006B031F">
      <w:pPr>
        <w:spacing w:line="300" w:lineRule="exact"/>
        <w:rPr>
          <w:rFonts w:ascii="ＭＳ ゴシック" w:eastAsia="ＭＳ ゴシック" w:hAnsi="ＭＳ ゴシック"/>
        </w:rPr>
      </w:pPr>
      <w:r>
        <w:rPr>
          <w:rFonts w:ascii="ＭＳ ゴシック" w:eastAsia="ＭＳ ゴシック" w:hAnsi="ＭＳ ゴシック" w:hint="eastAsia"/>
        </w:rPr>
        <w:t>４</w:t>
      </w:r>
      <w:r w:rsidR="006B031F">
        <w:rPr>
          <w:rFonts w:ascii="ＭＳ ゴシック" w:eastAsia="ＭＳ ゴシック" w:hAnsi="ＭＳ ゴシック" w:hint="eastAsia"/>
        </w:rPr>
        <w:t xml:space="preserve">　施行時期</w:t>
      </w:r>
      <w:r w:rsidR="002B24B3">
        <w:rPr>
          <w:rFonts w:ascii="ＭＳ ゴシック" w:eastAsia="ＭＳ ゴシック" w:hAnsi="ＭＳ ゴシック" w:hint="eastAsia"/>
        </w:rPr>
        <w:t>（予定</w:t>
      </w:r>
      <w:r w:rsidR="002B24B3">
        <w:rPr>
          <w:rFonts w:ascii="ＭＳ ゴシック" w:eastAsia="ＭＳ ゴシック" w:hAnsi="ＭＳ ゴシック"/>
        </w:rPr>
        <w:t>）</w:t>
      </w:r>
    </w:p>
    <w:p w:rsidR="006B031F" w:rsidRDefault="006B031F" w:rsidP="005943F3">
      <w:pPr>
        <w:spacing w:line="300" w:lineRule="exact"/>
        <w:ind w:firstLineChars="100" w:firstLine="218"/>
        <w:rPr>
          <w:rFonts w:hAnsi="ＭＳ 明朝"/>
        </w:rPr>
      </w:pPr>
      <w:r>
        <w:rPr>
          <w:rFonts w:hAnsi="ＭＳ 明朝" w:hint="eastAsia"/>
        </w:rPr>
        <w:t xml:space="preserve">　平成26年７月１日</w:t>
      </w:r>
    </w:p>
    <w:p w:rsidR="006B031F" w:rsidRDefault="005943F3" w:rsidP="006B031F">
      <w:pPr>
        <w:spacing w:line="300" w:lineRule="exact"/>
        <w:rPr>
          <w:rFonts w:hAnsi="ＭＳ 明朝"/>
        </w:rPr>
      </w:pPr>
      <w:r>
        <w:rPr>
          <w:rFonts w:hAnsi="ＭＳ 明朝" w:hint="eastAsia"/>
        </w:rPr>
        <w:t xml:space="preserve">　</w:t>
      </w:r>
      <w:r w:rsidR="006B031F">
        <w:rPr>
          <w:rFonts w:hAnsi="ＭＳ 明朝" w:hint="eastAsia"/>
        </w:rPr>
        <w:t>（ただし、</w:t>
      </w:r>
      <w:r w:rsidR="006B031F" w:rsidRPr="007B1F3B">
        <w:rPr>
          <w:rFonts w:hAnsi="ＭＳ 明朝" w:hint="eastAsia"/>
          <w:u w:val="single"/>
        </w:rPr>
        <w:t>誓約書については、４月以降分から</w:t>
      </w:r>
      <w:r w:rsidR="005C27F7" w:rsidRPr="007B1F3B">
        <w:rPr>
          <w:rFonts w:hAnsi="ＭＳ 明朝" w:hint="eastAsia"/>
          <w:u w:val="single"/>
        </w:rPr>
        <w:t>、</w:t>
      </w:r>
      <w:r w:rsidRPr="007B1F3B">
        <w:rPr>
          <w:rFonts w:hAnsi="ＭＳ 明朝" w:hint="eastAsia"/>
          <w:u w:val="single"/>
        </w:rPr>
        <w:t>新様式での</w:t>
      </w:r>
      <w:r w:rsidR="006B031F" w:rsidRPr="007B1F3B">
        <w:rPr>
          <w:rFonts w:hAnsi="ＭＳ 明朝" w:hint="eastAsia"/>
          <w:u w:val="single"/>
        </w:rPr>
        <w:t>提出にご協力願います</w:t>
      </w:r>
      <w:r w:rsidR="006B031F">
        <w:rPr>
          <w:rFonts w:hAnsi="ＭＳ 明朝" w:hint="eastAsia"/>
        </w:rPr>
        <w:t>。）</w:t>
      </w:r>
    </w:p>
    <w:p w:rsidR="006B031F" w:rsidRDefault="006B031F" w:rsidP="006B031F">
      <w:pPr>
        <w:spacing w:line="300" w:lineRule="exact"/>
        <w:rPr>
          <w:rFonts w:hAnsi="ＭＳ 明朝"/>
        </w:rPr>
      </w:pPr>
    </w:p>
    <w:p w:rsidR="006B031F" w:rsidRDefault="00C24FAB" w:rsidP="006B031F">
      <w:pPr>
        <w:spacing w:line="300" w:lineRule="exact"/>
        <w:rPr>
          <w:rFonts w:ascii="ＭＳ ゴシック" w:eastAsia="ＭＳ ゴシック" w:hAnsi="ＭＳ ゴシック"/>
        </w:rPr>
      </w:pPr>
      <w:r>
        <w:rPr>
          <w:rFonts w:ascii="ＭＳ ゴシック" w:eastAsia="ＭＳ ゴシック" w:hAnsi="ＭＳ ゴシック" w:hint="eastAsia"/>
        </w:rPr>
        <w:t>５</w:t>
      </w:r>
      <w:r w:rsidR="006B031F">
        <w:rPr>
          <w:rFonts w:ascii="ＭＳ ゴシック" w:eastAsia="ＭＳ ゴシック" w:hAnsi="ＭＳ ゴシック" w:hint="eastAsia"/>
        </w:rPr>
        <w:t xml:space="preserve">　確認方法</w:t>
      </w:r>
    </w:p>
    <w:p w:rsidR="006B031F" w:rsidRDefault="006B031F" w:rsidP="006B031F">
      <w:pPr>
        <w:rPr>
          <w:rFonts w:hAnsi="ＭＳ 明朝"/>
        </w:rPr>
      </w:pPr>
      <w:r>
        <w:rPr>
          <w:rFonts w:hAnsi="ＭＳ 明朝" w:hint="eastAsia"/>
        </w:rPr>
        <w:t xml:space="preserve">　(1)</w:t>
      </w:r>
      <w:r w:rsidR="00C24FAB">
        <w:rPr>
          <w:rFonts w:hAnsi="ＭＳ 明朝" w:hint="eastAsia"/>
        </w:rPr>
        <w:t xml:space="preserve"> </w:t>
      </w:r>
      <w:r w:rsidRPr="005943F3">
        <w:rPr>
          <w:rFonts w:hAnsi="ＭＳ 明朝" w:hint="eastAsia"/>
        </w:rPr>
        <w:t>誓約書</w:t>
      </w:r>
      <w:r>
        <w:rPr>
          <w:rFonts w:hAnsi="ＭＳ 明朝" w:hint="eastAsia"/>
        </w:rPr>
        <w:t>の提出（参考様式、別紙）</w:t>
      </w:r>
    </w:p>
    <w:p w:rsidR="005C27F7" w:rsidRDefault="006B031F" w:rsidP="006B031F">
      <w:pPr>
        <w:rPr>
          <w:rFonts w:hAnsi="ＭＳ 明朝"/>
        </w:rPr>
      </w:pPr>
      <w:r>
        <w:rPr>
          <w:rFonts w:hAnsi="ＭＳ 明朝" w:hint="eastAsia"/>
        </w:rPr>
        <w:t xml:space="preserve">　(2)</w:t>
      </w:r>
      <w:r w:rsidR="00C24FAB">
        <w:rPr>
          <w:rFonts w:hAnsi="ＭＳ 明朝" w:hint="eastAsia"/>
        </w:rPr>
        <w:t xml:space="preserve"> </w:t>
      </w:r>
      <w:r w:rsidR="005C27F7">
        <w:rPr>
          <w:rFonts w:hAnsi="ＭＳ 明朝" w:hint="eastAsia"/>
        </w:rPr>
        <w:t>実地指導時の名簿提出</w:t>
      </w:r>
    </w:p>
    <w:p w:rsidR="006B031F" w:rsidRPr="002D6F1B" w:rsidRDefault="002D6F1B" w:rsidP="002D6F1B">
      <w:pPr>
        <w:spacing w:line="300" w:lineRule="exact"/>
        <w:ind w:firstLineChars="200" w:firstLine="436"/>
        <w:rPr>
          <w:rFonts w:hAnsi="ＭＳ 明朝"/>
        </w:rPr>
      </w:pPr>
      <w:r>
        <w:rPr>
          <w:rFonts w:hAnsi="ＭＳ 明朝" w:hint="eastAsia"/>
        </w:rPr>
        <w:t>→</w:t>
      </w:r>
      <w:r w:rsidR="005C27F7" w:rsidRPr="002D6F1B">
        <w:rPr>
          <w:rFonts w:hAnsi="ＭＳ 明朝" w:hint="eastAsia"/>
        </w:rPr>
        <w:t>上記により提出いただいた内容を</w:t>
      </w:r>
      <w:r w:rsidR="006B031F" w:rsidRPr="002D6F1B">
        <w:rPr>
          <w:rFonts w:hAnsi="ＭＳ 明朝" w:hint="eastAsia"/>
        </w:rPr>
        <w:t>県警本部に照会</w:t>
      </w:r>
    </w:p>
    <w:p w:rsidR="006B031F" w:rsidRPr="005C27F7" w:rsidRDefault="006B031F" w:rsidP="006B031F">
      <w:pPr>
        <w:spacing w:line="300" w:lineRule="exact"/>
        <w:rPr>
          <w:rFonts w:ascii="Century"/>
        </w:rPr>
      </w:pPr>
    </w:p>
    <w:p w:rsidR="006B031F" w:rsidRDefault="00C24FAB" w:rsidP="006B031F">
      <w:pPr>
        <w:spacing w:line="300" w:lineRule="exact"/>
        <w:rPr>
          <w:rFonts w:ascii="ＭＳ ゴシック" w:eastAsia="ＭＳ ゴシック" w:hAnsi="ＭＳ ゴシック"/>
        </w:rPr>
      </w:pPr>
      <w:r>
        <w:rPr>
          <w:rFonts w:ascii="ＭＳ ゴシック" w:eastAsia="ＭＳ ゴシック" w:hAnsi="ＭＳ ゴシック" w:hint="eastAsia"/>
        </w:rPr>
        <w:t>６</w:t>
      </w:r>
      <w:r w:rsidR="006B031F">
        <w:rPr>
          <w:rFonts w:ascii="ＭＳ ゴシック" w:eastAsia="ＭＳ ゴシック" w:hAnsi="ＭＳ ゴシック" w:hint="eastAsia"/>
        </w:rPr>
        <w:t xml:space="preserve">　確認のタイミング</w:t>
      </w:r>
    </w:p>
    <w:p w:rsidR="002D6F1B" w:rsidRDefault="006B031F" w:rsidP="005C27F7">
      <w:pPr>
        <w:spacing w:line="300" w:lineRule="exact"/>
        <w:ind w:left="2246" w:hangingChars="1030" w:hanging="2246"/>
        <w:rPr>
          <w:rFonts w:hAnsi="ＭＳ 明朝"/>
        </w:rPr>
      </w:pPr>
      <w:r>
        <w:rPr>
          <w:rFonts w:hAnsi="ＭＳ 明朝" w:hint="eastAsia"/>
        </w:rPr>
        <w:t xml:space="preserve">　</w:t>
      </w:r>
      <w:r w:rsidR="005C27F7">
        <w:rPr>
          <w:rFonts w:hAnsi="ＭＳ 明朝" w:hint="eastAsia"/>
        </w:rPr>
        <w:t>・</w:t>
      </w:r>
      <w:r>
        <w:rPr>
          <w:rFonts w:hAnsi="ＭＳ 明朝" w:hint="eastAsia"/>
        </w:rPr>
        <w:t>事業所指定時</w:t>
      </w:r>
      <w:r w:rsidR="00FE4977">
        <w:rPr>
          <w:rFonts w:hAnsi="ＭＳ 明朝" w:hint="eastAsia"/>
        </w:rPr>
        <w:tab/>
      </w:r>
      <w:r w:rsidR="00FE4977">
        <w:rPr>
          <w:rFonts w:hAnsi="ＭＳ 明朝" w:hint="eastAsia"/>
        </w:rPr>
        <w:tab/>
      </w:r>
      <w:r w:rsidR="00FE4977">
        <w:rPr>
          <w:rFonts w:hAnsi="ＭＳ 明朝" w:hint="eastAsia"/>
        </w:rPr>
        <w:tab/>
      </w:r>
      <w:r w:rsidR="002D6F1B">
        <w:rPr>
          <w:rFonts w:hAnsi="ＭＳ 明朝" w:hint="eastAsia"/>
        </w:rPr>
        <w:t xml:space="preserve">　・更新時（６年毎）</w:t>
      </w:r>
    </w:p>
    <w:p w:rsidR="006B031F" w:rsidRDefault="005C27F7" w:rsidP="00FE4977">
      <w:pPr>
        <w:spacing w:line="300" w:lineRule="exact"/>
        <w:ind w:leftChars="100" w:left="2246" w:hangingChars="930" w:hanging="2028"/>
        <w:rPr>
          <w:rFonts w:hAnsi="ＭＳ 明朝"/>
          <w:u w:val="single"/>
        </w:rPr>
      </w:pPr>
      <w:r>
        <w:rPr>
          <w:rFonts w:hAnsi="ＭＳ 明朝" w:hint="eastAsia"/>
        </w:rPr>
        <w:t>・対象者の変更届出受理時</w:t>
      </w:r>
      <w:r w:rsidR="00FE4977">
        <w:rPr>
          <w:rFonts w:hAnsi="ＭＳ 明朝" w:hint="eastAsia"/>
        </w:rPr>
        <w:tab/>
      </w:r>
      <w:r w:rsidR="006B031F">
        <w:rPr>
          <w:rFonts w:hAnsi="ＭＳ 明朝" w:hint="eastAsia"/>
        </w:rPr>
        <w:t xml:space="preserve">　</w:t>
      </w:r>
      <w:r>
        <w:rPr>
          <w:rFonts w:hAnsi="ＭＳ 明朝" w:hint="eastAsia"/>
        </w:rPr>
        <w:t>・</w:t>
      </w:r>
      <w:r w:rsidR="006B031F" w:rsidRPr="002D6F1B">
        <w:rPr>
          <w:rFonts w:hAnsi="ＭＳ 明朝" w:hint="eastAsia"/>
        </w:rPr>
        <w:t>実地指導時（１～３年毎）</w:t>
      </w:r>
    </w:p>
    <w:p w:rsidR="006B031F" w:rsidRPr="00C24FAB" w:rsidRDefault="006B031F" w:rsidP="006B031F">
      <w:pPr>
        <w:spacing w:line="300" w:lineRule="exact"/>
        <w:rPr>
          <w:rFonts w:hAnsi="ＭＳ 明朝"/>
        </w:rPr>
      </w:pPr>
    </w:p>
    <w:p w:rsidR="006B031F" w:rsidRDefault="00C24FAB" w:rsidP="006B031F">
      <w:pPr>
        <w:spacing w:line="300" w:lineRule="exact"/>
        <w:rPr>
          <w:rFonts w:ascii="ＭＳ ゴシック" w:eastAsia="ＭＳ ゴシック" w:hAnsi="ＭＳ ゴシック"/>
        </w:rPr>
      </w:pPr>
      <w:r>
        <w:rPr>
          <w:rFonts w:ascii="ＭＳ ゴシック" w:eastAsia="ＭＳ ゴシック" w:hAnsi="ＭＳ ゴシック" w:hint="eastAsia"/>
        </w:rPr>
        <w:t>７</w:t>
      </w:r>
      <w:r w:rsidR="006B031F">
        <w:rPr>
          <w:rFonts w:ascii="ＭＳ ゴシック" w:eastAsia="ＭＳ ゴシック" w:hAnsi="ＭＳ ゴシック" w:hint="eastAsia"/>
        </w:rPr>
        <w:t xml:space="preserve">　条例違反が発覚した場合の手続き</w:t>
      </w:r>
    </w:p>
    <w:p w:rsidR="006B031F" w:rsidRPr="00C24FAB" w:rsidRDefault="006B031F" w:rsidP="00C24FAB">
      <w:pPr>
        <w:spacing w:line="300" w:lineRule="exact"/>
        <w:rPr>
          <w:rFonts w:hAnsi="ＭＳ 明朝"/>
        </w:rPr>
      </w:pPr>
      <w:r>
        <w:rPr>
          <w:rFonts w:hAnsi="ＭＳ 明朝" w:hint="eastAsia"/>
        </w:rPr>
        <w:t xml:space="preserve">　　</w:t>
      </w:r>
      <w:r w:rsidR="005943F3">
        <w:rPr>
          <w:rFonts w:hAnsi="ＭＳ 明朝" w:hint="eastAsia"/>
        </w:rPr>
        <w:t>障害者総合支援法、児童福祉法</w:t>
      </w:r>
      <w:r>
        <w:rPr>
          <w:rFonts w:hAnsi="ＭＳ 明朝" w:hint="eastAsia"/>
        </w:rPr>
        <w:t>の手続きに</w:t>
      </w:r>
      <w:r w:rsidR="00C24FAB">
        <w:rPr>
          <w:rFonts w:hAnsi="ＭＳ 明朝" w:hint="eastAsia"/>
        </w:rPr>
        <w:t>従う</w:t>
      </w:r>
      <w:r>
        <w:rPr>
          <w:rFonts w:hAnsi="ＭＳ 明朝" w:hint="eastAsia"/>
        </w:rPr>
        <w:t>。</w:t>
      </w:r>
    </w:p>
    <w:sectPr w:rsidR="006B031F" w:rsidRPr="00C24FAB" w:rsidSect="00FE4977">
      <w:headerReference w:type="default" r:id="rId8"/>
      <w:pgSz w:w="11906" w:h="16838" w:code="9"/>
      <w:pgMar w:top="1134" w:right="1418" w:bottom="737" w:left="1418" w:header="567" w:footer="992" w:gutter="0"/>
      <w:cols w:space="425"/>
      <w:docGrid w:type="linesAndChars" w:linePitch="348"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D2F" w:rsidRDefault="00517D2F" w:rsidP="00517D2F">
      <w:r>
        <w:separator/>
      </w:r>
    </w:p>
  </w:endnote>
  <w:endnote w:type="continuationSeparator" w:id="0">
    <w:p w:rsidR="00517D2F" w:rsidRDefault="00517D2F" w:rsidP="0051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D2F" w:rsidRDefault="00517D2F" w:rsidP="00517D2F">
      <w:r>
        <w:separator/>
      </w:r>
    </w:p>
  </w:footnote>
  <w:footnote w:type="continuationSeparator" w:id="0">
    <w:p w:rsidR="00517D2F" w:rsidRDefault="00517D2F" w:rsidP="00517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2F" w:rsidRDefault="00517D2F" w:rsidP="00517D2F">
    <w:pPr>
      <w:tabs>
        <w:tab w:val="left" w:pos="1129"/>
        <w:tab w:val="right" w:pos="9070"/>
      </w:tabs>
      <w:jc w:val="left"/>
    </w:pPr>
    <w:r>
      <w:tab/>
    </w:r>
    <w:r>
      <w:tab/>
    </w:r>
    <w:r>
      <w:rPr>
        <w:rFonts w:hint="eastAsia"/>
      </w:rPr>
      <w:t>平成26年3月</w:t>
    </w:r>
  </w:p>
  <w:p w:rsidR="00517D2F" w:rsidRDefault="00517D2F" w:rsidP="00517D2F">
    <w:pPr>
      <w:jc w:val="right"/>
    </w:pPr>
    <w:r w:rsidRPr="00517D2F">
      <w:rPr>
        <w:rFonts w:hint="eastAsia"/>
        <w:spacing w:val="27"/>
        <w:fitText w:val="1417" w:id="594298880"/>
      </w:rPr>
      <w:t>障害福祉</w:t>
    </w:r>
    <w:r w:rsidRPr="00517D2F">
      <w:rPr>
        <w:rFonts w:hint="eastAsia"/>
        <w:fitText w:val="1417" w:id="594298880"/>
      </w:rPr>
      <w:t>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dirty"/>
  <w:defaultTabStop w:val="840"/>
  <w:drawingGridHorizontalSpacing w:val="109"/>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1F"/>
    <w:rsid w:val="00194D53"/>
    <w:rsid w:val="001A24D5"/>
    <w:rsid w:val="002B24B3"/>
    <w:rsid w:val="002D6F1B"/>
    <w:rsid w:val="00517D2F"/>
    <w:rsid w:val="005943F3"/>
    <w:rsid w:val="005971E1"/>
    <w:rsid w:val="005C27F7"/>
    <w:rsid w:val="006B031F"/>
    <w:rsid w:val="007B1F3B"/>
    <w:rsid w:val="00C24FAB"/>
    <w:rsid w:val="00EB105A"/>
    <w:rsid w:val="00F81D9A"/>
    <w:rsid w:val="00FE4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031F"/>
  </w:style>
  <w:style w:type="character" w:customStyle="1" w:styleId="a4">
    <w:name w:val="日付 (文字)"/>
    <w:basedOn w:val="a0"/>
    <w:link w:val="a3"/>
    <w:uiPriority w:val="99"/>
    <w:semiHidden/>
    <w:rsid w:val="006B031F"/>
  </w:style>
  <w:style w:type="character" w:customStyle="1" w:styleId="p">
    <w:name w:val="p"/>
    <w:basedOn w:val="a0"/>
    <w:rsid w:val="006B031F"/>
  </w:style>
  <w:style w:type="character" w:customStyle="1" w:styleId="hit-item1">
    <w:name w:val="hit-item1"/>
    <w:basedOn w:val="a0"/>
    <w:rsid w:val="006B031F"/>
  </w:style>
  <w:style w:type="paragraph" w:styleId="a5">
    <w:name w:val="header"/>
    <w:basedOn w:val="a"/>
    <w:link w:val="a6"/>
    <w:uiPriority w:val="99"/>
    <w:unhideWhenUsed/>
    <w:rsid w:val="00517D2F"/>
    <w:pPr>
      <w:tabs>
        <w:tab w:val="center" w:pos="4252"/>
        <w:tab w:val="right" w:pos="8504"/>
      </w:tabs>
      <w:snapToGrid w:val="0"/>
    </w:pPr>
  </w:style>
  <w:style w:type="character" w:customStyle="1" w:styleId="a6">
    <w:name w:val="ヘッダー (文字)"/>
    <w:basedOn w:val="a0"/>
    <w:link w:val="a5"/>
    <w:uiPriority w:val="99"/>
    <w:rsid w:val="00517D2F"/>
  </w:style>
  <w:style w:type="paragraph" w:styleId="a7">
    <w:name w:val="footer"/>
    <w:basedOn w:val="a"/>
    <w:link w:val="a8"/>
    <w:uiPriority w:val="99"/>
    <w:unhideWhenUsed/>
    <w:rsid w:val="00517D2F"/>
    <w:pPr>
      <w:tabs>
        <w:tab w:val="center" w:pos="4252"/>
        <w:tab w:val="right" w:pos="8504"/>
      </w:tabs>
      <w:snapToGrid w:val="0"/>
    </w:pPr>
  </w:style>
  <w:style w:type="character" w:customStyle="1" w:styleId="a8">
    <w:name w:val="フッター (文字)"/>
    <w:basedOn w:val="a0"/>
    <w:link w:val="a7"/>
    <w:uiPriority w:val="99"/>
    <w:rsid w:val="00517D2F"/>
  </w:style>
  <w:style w:type="paragraph" w:styleId="a9">
    <w:name w:val="Balloon Text"/>
    <w:basedOn w:val="a"/>
    <w:link w:val="aa"/>
    <w:uiPriority w:val="99"/>
    <w:semiHidden/>
    <w:unhideWhenUsed/>
    <w:rsid w:val="007B1F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1F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031F"/>
  </w:style>
  <w:style w:type="character" w:customStyle="1" w:styleId="a4">
    <w:name w:val="日付 (文字)"/>
    <w:basedOn w:val="a0"/>
    <w:link w:val="a3"/>
    <w:uiPriority w:val="99"/>
    <w:semiHidden/>
    <w:rsid w:val="006B031F"/>
  </w:style>
  <w:style w:type="character" w:customStyle="1" w:styleId="p">
    <w:name w:val="p"/>
    <w:basedOn w:val="a0"/>
    <w:rsid w:val="006B031F"/>
  </w:style>
  <w:style w:type="character" w:customStyle="1" w:styleId="hit-item1">
    <w:name w:val="hit-item1"/>
    <w:basedOn w:val="a0"/>
    <w:rsid w:val="006B031F"/>
  </w:style>
  <w:style w:type="paragraph" w:styleId="a5">
    <w:name w:val="header"/>
    <w:basedOn w:val="a"/>
    <w:link w:val="a6"/>
    <w:uiPriority w:val="99"/>
    <w:unhideWhenUsed/>
    <w:rsid w:val="00517D2F"/>
    <w:pPr>
      <w:tabs>
        <w:tab w:val="center" w:pos="4252"/>
        <w:tab w:val="right" w:pos="8504"/>
      </w:tabs>
      <w:snapToGrid w:val="0"/>
    </w:pPr>
  </w:style>
  <w:style w:type="character" w:customStyle="1" w:styleId="a6">
    <w:name w:val="ヘッダー (文字)"/>
    <w:basedOn w:val="a0"/>
    <w:link w:val="a5"/>
    <w:uiPriority w:val="99"/>
    <w:rsid w:val="00517D2F"/>
  </w:style>
  <w:style w:type="paragraph" w:styleId="a7">
    <w:name w:val="footer"/>
    <w:basedOn w:val="a"/>
    <w:link w:val="a8"/>
    <w:uiPriority w:val="99"/>
    <w:unhideWhenUsed/>
    <w:rsid w:val="00517D2F"/>
    <w:pPr>
      <w:tabs>
        <w:tab w:val="center" w:pos="4252"/>
        <w:tab w:val="right" w:pos="8504"/>
      </w:tabs>
      <w:snapToGrid w:val="0"/>
    </w:pPr>
  </w:style>
  <w:style w:type="character" w:customStyle="1" w:styleId="a8">
    <w:name w:val="フッター (文字)"/>
    <w:basedOn w:val="a0"/>
    <w:link w:val="a7"/>
    <w:uiPriority w:val="99"/>
    <w:rsid w:val="00517D2F"/>
  </w:style>
  <w:style w:type="paragraph" w:styleId="a9">
    <w:name w:val="Balloon Text"/>
    <w:basedOn w:val="a"/>
    <w:link w:val="aa"/>
    <w:uiPriority w:val="99"/>
    <w:semiHidden/>
    <w:unhideWhenUsed/>
    <w:rsid w:val="007B1F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1F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0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2AA62-2FCC-45E4-8ABE-86C95599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自立支援係</dc:creator>
  <cp:lastModifiedBy>自立支援係</cp:lastModifiedBy>
  <cp:revision>6</cp:revision>
  <cp:lastPrinted>2014-03-14T02:33:00Z</cp:lastPrinted>
  <dcterms:created xsi:type="dcterms:W3CDTF">2014-03-13T07:29:00Z</dcterms:created>
  <dcterms:modified xsi:type="dcterms:W3CDTF">2014-03-14T08:28:00Z</dcterms:modified>
</cp:coreProperties>
</file>