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A7" w:rsidRPr="00D774A7" w:rsidRDefault="00D774A7" w:rsidP="00D774A7">
      <w:pPr>
        <w:wordWrap w:val="0"/>
        <w:jc w:val="right"/>
        <w:rPr>
          <w:rFonts w:asciiTheme="majorEastAsia" w:eastAsiaTheme="majorEastAsia" w:hAnsiTheme="majorEastAsia"/>
          <w:bCs/>
          <w:sz w:val="32"/>
          <w:szCs w:val="32"/>
        </w:rPr>
      </w:pPr>
      <w:r>
        <w:rPr>
          <w:rFonts w:asciiTheme="majorEastAsia" w:eastAsiaTheme="majorEastAsia" w:hAnsiTheme="majorEastAsia" w:hint="eastAsia"/>
          <w:bCs/>
          <w:sz w:val="32"/>
          <w:szCs w:val="32"/>
          <w:bdr w:val="single" w:sz="4" w:space="0" w:color="auto"/>
        </w:rPr>
        <w:t xml:space="preserve"> </w:t>
      </w:r>
      <w:r w:rsidRPr="00D774A7">
        <w:rPr>
          <w:rFonts w:asciiTheme="majorEastAsia" w:eastAsiaTheme="majorEastAsia" w:hAnsiTheme="majorEastAsia" w:hint="eastAsia"/>
          <w:bCs/>
          <w:sz w:val="32"/>
          <w:szCs w:val="32"/>
          <w:bdr w:val="single" w:sz="4" w:space="0" w:color="auto"/>
        </w:rPr>
        <w:t>資</w:t>
      </w:r>
      <w:r>
        <w:rPr>
          <w:rFonts w:asciiTheme="majorEastAsia" w:eastAsiaTheme="majorEastAsia" w:hAnsiTheme="majorEastAsia" w:hint="eastAsia"/>
          <w:bCs/>
          <w:sz w:val="32"/>
          <w:szCs w:val="32"/>
          <w:bdr w:val="single" w:sz="4" w:space="0" w:color="auto"/>
        </w:rPr>
        <w:t xml:space="preserve"> </w:t>
      </w:r>
      <w:r w:rsidR="00FB2002">
        <w:rPr>
          <w:rFonts w:asciiTheme="majorEastAsia" w:eastAsiaTheme="majorEastAsia" w:hAnsiTheme="majorEastAsia" w:hint="eastAsia"/>
          <w:bCs/>
          <w:sz w:val="32"/>
          <w:szCs w:val="32"/>
          <w:bdr w:val="single" w:sz="4" w:space="0" w:color="auto"/>
        </w:rPr>
        <w:t>料　５</w:t>
      </w:r>
      <w:bookmarkStart w:id="0" w:name="_GoBack"/>
      <w:bookmarkEnd w:id="0"/>
      <w:r>
        <w:rPr>
          <w:rFonts w:asciiTheme="majorEastAsia" w:eastAsiaTheme="majorEastAsia" w:hAnsiTheme="majorEastAsia" w:hint="eastAsia"/>
          <w:bCs/>
          <w:sz w:val="32"/>
          <w:szCs w:val="32"/>
          <w:bdr w:val="single" w:sz="4" w:space="0" w:color="auto"/>
        </w:rPr>
        <w:t xml:space="preserve"> </w:t>
      </w:r>
    </w:p>
    <w:p w:rsidR="00D774A7" w:rsidRDefault="00D774A7" w:rsidP="00E01B65">
      <w:pPr>
        <w:jc w:val="center"/>
        <w:rPr>
          <w:rFonts w:asciiTheme="majorEastAsia" w:eastAsiaTheme="majorEastAsia" w:hAnsiTheme="majorEastAsia"/>
          <w:bCs/>
        </w:rPr>
      </w:pPr>
    </w:p>
    <w:p w:rsidR="001C2390" w:rsidRDefault="002910DA" w:rsidP="00E01B65">
      <w:pPr>
        <w:jc w:val="center"/>
        <w:rPr>
          <w:rFonts w:asciiTheme="majorEastAsia" w:eastAsiaTheme="majorEastAsia" w:hAnsiTheme="majorEastAsia"/>
          <w:bCs/>
        </w:rPr>
      </w:pPr>
      <w:r>
        <w:rPr>
          <w:rFonts w:asciiTheme="majorEastAsia" w:eastAsiaTheme="majorEastAsia" w:hAnsiTheme="majorEastAsia" w:hint="eastAsia"/>
          <w:bCs/>
        </w:rPr>
        <w:t>「</w:t>
      </w:r>
      <w:r w:rsidR="001C2390" w:rsidRPr="00947F50">
        <w:rPr>
          <w:rFonts w:asciiTheme="majorEastAsia" w:eastAsiaTheme="majorEastAsia" w:hAnsiTheme="majorEastAsia" w:hint="eastAsia"/>
          <w:bCs/>
        </w:rPr>
        <w:t>医療的ニーズの高い障害児者等支援体制検討委員会</w:t>
      </w:r>
      <w:r>
        <w:rPr>
          <w:rFonts w:asciiTheme="majorEastAsia" w:eastAsiaTheme="majorEastAsia" w:hAnsiTheme="majorEastAsia" w:hint="eastAsia"/>
          <w:bCs/>
        </w:rPr>
        <w:t>」</w:t>
      </w:r>
      <w:r w:rsidR="00735997">
        <w:rPr>
          <w:rFonts w:asciiTheme="majorEastAsia" w:eastAsiaTheme="majorEastAsia" w:hAnsiTheme="majorEastAsia" w:hint="eastAsia"/>
          <w:bCs/>
        </w:rPr>
        <w:t>の設置</w:t>
      </w:r>
      <w:r w:rsidR="001C2390" w:rsidRPr="00947F50">
        <w:rPr>
          <w:rFonts w:asciiTheme="majorEastAsia" w:eastAsiaTheme="majorEastAsia" w:hAnsiTheme="majorEastAsia" w:hint="eastAsia"/>
          <w:bCs/>
        </w:rPr>
        <w:t>について</w:t>
      </w:r>
    </w:p>
    <w:p w:rsidR="00E01B65" w:rsidRPr="00E01B65" w:rsidRDefault="00E01B65" w:rsidP="00E01B65">
      <w:pPr>
        <w:jc w:val="center"/>
      </w:pPr>
    </w:p>
    <w:p w:rsidR="00013DB1" w:rsidRDefault="00013DB1">
      <w:pPr>
        <w:rPr>
          <w:rFonts w:asciiTheme="majorEastAsia" w:eastAsiaTheme="majorEastAsia" w:hAnsiTheme="majorEastAsia"/>
        </w:rPr>
      </w:pPr>
    </w:p>
    <w:p w:rsidR="00013DB1" w:rsidRPr="003D57CE" w:rsidRDefault="00013DB1" w:rsidP="00013DB1">
      <w:pPr>
        <w:rPr>
          <w:rFonts w:asciiTheme="majorEastAsia" w:eastAsiaTheme="majorEastAsia" w:hAnsiTheme="majorEastAsia"/>
        </w:rPr>
      </w:pPr>
      <w:r w:rsidRPr="003D57CE">
        <w:rPr>
          <w:rFonts w:asciiTheme="majorEastAsia" w:eastAsiaTheme="majorEastAsia" w:hAnsiTheme="majorEastAsia" w:hint="eastAsia"/>
        </w:rPr>
        <w:t xml:space="preserve">１　</w:t>
      </w:r>
      <w:r>
        <w:rPr>
          <w:rFonts w:asciiTheme="majorEastAsia" w:eastAsiaTheme="majorEastAsia" w:hAnsiTheme="majorEastAsia" w:hint="eastAsia"/>
        </w:rPr>
        <w:t>趣　旨</w:t>
      </w:r>
    </w:p>
    <w:p w:rsidR="00013DB1" w:rsidRPr="00E46D6B" w:rsidRDefault="00013DB1" w:rsidP="00013DB1">
      <w:pPr>
        <w:spacing w:beforeLines="50" w:before="175"/>
        <w:ind w:leftChars="100" w:left="227" w:firstLineChars="100" w:firstLine="227"/>
        <w:rPr>
          <w:rFonts w:asciiTheme="minorEastAsia" w:hAnsiTheme="minorEastAsia"/>
        </w:rPr>
      </w:pPr>
      <w:r>
        <w:rPr>
          <w:rFonts w:asciiTheme="minorEastAsia" w:hAnsiTheme="minorEastAsia" w:hint="eastAsia"/>
          <w:szCs w:val="24"/>
        </w:rPr>
        <w:t>平成２８</w:t>
      </w:r>
      <w:r w:rsidRPr="00B02949">
        <w:rPr>
          <w:rFonts w:asciiTheme="minorEastAsia" w:hAnsiTheme="minorEastAsia" w:hint="eastAsia"/>
          <w:szCs w:val="24"/>
        </w:rPr>
        <w:t>年５月、</w:t>
      </w:r>
      <w:r>
        <w:rPr>
          <w:rFonts w:asciiTheme="minorEastAsia" w:hAnsiTheme="minorEastAsia" w:hint="eastAsia"/>
          <w:szCs w:val="24"/>
        </w:rPr>
        <w:t>改正</w:t>
      </w:r>
      <w:r w:rsidRPr="00B02949">
        <w:rPr>
          <w:rFonts w:asciiTheme="minorEastAsia" w:hAnsiTheme="minorEastAsia" w:hint="eastAsia"/>
          <w:szCs w:val="24"/>
        </w:rPr>
        <w:t>障害者総合支援法</w:t>
      </w:r>
      <w:r>
        <w:rPr>
          <w:rFonts w:asciiTheme="minorEastAsia" w:hAnsiTheme="minorEastAsia" w:hint="eastAsia"/>
          <w:szCs w:val="24"/>
        </w:rPr>
        <w:t>等が成立し、日常生活を営むために医療を要する障害児の支援に関</w:t>
      </w:r>
      <w:r w:rsidR="00874805">
        <w:rPr>
          <w:rFonts w:asciiTheme="minorEastAsia" w:hAnsiTheme="minorEastAsia" w:hint="eastAsia"/>
          <w:szCs w:val="24"/>
        </w:rPr>
        <w:t>して、</w:t>
      </w:r>
      <w:r>
        <w:rPr>
          <w:rFonts w:asciiTheme="minorEastAsia" w:hAnsiTheme="minorEastAsia" w:hint="eastAsia"/>
          <w:szCs w:val="24"/>
        </w:rPr>
        <w:t>保健、医療、</w:t>
      </w:r>
      <w:r w:rsidRPr="00B02949">
        <w:rPr>
          <w:rFonts w:asciiTheme="minorEastAsia" w:hAnsiTheme="minorEastAsia" w:hint="eastAsia"/>
          <w:szCs w:val="24"/>
        </w:rPr>
        <w:t>福祉等の連携の</w:t>
      </w:r>
      <w:r w:rsidR="00874805">
        <w:rPr>
          <w:rFonts w:asciiTheme="minorEastAsia" w:hAnsiTheme="minorEastAsia" w:hint="eastAsia"/>
          <w:szCs w:val="24"/>
        </w:rPr>
        <w:t>一層の</w:t>
      </w:r>
      <w:r>
        <w:rPr>
          <w:rFonts w:asciiTheme="minorEastAsia" w:hAnsiTheme="minorEastAsia" w:hint="eastAsia"/>
          <w:szCs w:val="24"/>
        </w:rPr>
        <w:t>促</w:t>
      </w:r>
      <w:r w:rsidRPr="00E46D6B">
        <w:rPr>
          <w:rFonts w:asciiTheme="minorEastAsia" w:hAnsiTheme="minorEastAsia" w:hint="eastAsia"/>
          <w:szCs w:val="24"/>
        </w:rPr>
        <w:t>進を図るよう努めることとされた</w:t>
      </w:r>
      <w:r>
        <w:rPr>
          <w:rFonts w:asciiTheme="minorEastAsia" w:hAnsiTheme="minorEastAsia" w:hint="eastAsia"/>
          <w:szCs w:val="24"/>
        </w:rPr>
        <w:t>。</w:t>
      </w:r>
    </w:p>
    <w:p w:rsidR="00013DB1" w:rsidRDefault="00013DB1" w:rsidP="00013DB1">
      <w:pPr>
        <w:ind w:leftChars="100" w:left="227" w:firstLineChars="100" w:firstLine="227"/>
        <w:rPr>
          <w:rFonts w:asciiTheme="minorEastAsia" w:hAnsiTheme="minorEastAsia"/>
          <w:szCs w:val="24"/>
        </w:rPr>
      </w:pPr>
      <w:r>
        <w:rPr>
          <w:rFonts w:asciiTheme="minorEastAsia" w:hAnsiTheme="minorEastAsia" w:hint="eastAsia"/>
          <w:szCs w:val="24"/>
        </w:rPr>
        <w:t>このため、</w:t>
      </w:r>
      <w:r w:rsidRPr="00E46D6B">
        <w:rPr>
          <w:rFonts w:asciiTheme="minorEastAsia" w:hAnsiTheme="minorEastAsia" w:hint="eastAsia"/>
          <w:szCs w:val="24"/>
        </w:rPr>
        <w:t>本県における医療的ニーズの高い</w:t>
      </w:r>
      <w:r>
        <w:rPr>
          <w:rFonts w:asciiTheme="minorEastAsia" w:hAnsiTheme="minorEastAsia" w:hint="eastAsia"/>
          <w:szCs w:val="24"/>
        </w:rPr>
        <w:t>重症心身</w:t>
      </w:r>
      <w:r w:rsidRPr="00E46D6B">
        <w:rPr>
          <w:rFonts w:asciiTheme="minorEastAsia" w:hAnsiTheme="minorEastAsia" w:hint="eastAsia"/>
          <w:szCs w:val="24"/>
        </w:rPr>
        <w:t>障害児者等</w:t>
      </w:r>
      <w:r>
        <w:rPr>
          <w:rFonts w:asciiTheme="minorEastAsia" w:hAnsiTheme="minorEastAsia" w:hint="eastAsia"/>
          <w:szCs w:val="24"/>
        </w:rPr>
        <w:t>に対する</w:t>
      </w:r>
      <w:r w:rsidRPr="00E46D6B">
        <w:rPr>
          <w:rFonts w:asciiTheme="minorEastAsia" w:hAnsiTheme="minorEastAsia" w:hint="eastAsia"/>
          <w:szCs w:val="24"/>
        </w:rPr>
        <w:t>支援のあり方等について</w:t>
      </w:r>
      <w:r>
        <w:rPr>
          <w:rFonts w:asciiTheme="minorEastAsia" w:hAnsiTheme="minorEastAsia" w:hint="eastAsia"/>
          <w:szCs w:val="24"/>
        </w:rPr>
        <w:t>、あらためて</w:t>
      </w:r>
      <w:r w:rsidRPr="00E46D6B">
        <w:rPr>
          <w:rFonts w:asciiTheme="minorEastAsia" w:hAnsiTheme="minorEastAsia" w:hint="eastAsia"/>
          <w:szCs w:val="24"/>
        </w:rPr>
        <w:t>幅広く</w:t>
      </w:r>
      <w:r>
        <w:rPr>
          <w:rFonts w:asciiTheme="minorEastAsia" w:hAnsiTheme="minorEastAsia" w:hint="eastAsia"/>
          <w:szCs w:val="24"/>
        </w:rPr>
        <w:t>検討するもの。</w:t>
      </w:r>
    </w:p>
    <w:p w:rsidR="00013DB1" w:rsidRPr="00E46D6B" w:rsidRDefault="00013DB1" w:rsidP="00013DB1">
      <w:pPr>
        <w:ind w:leftChars="100" w:left="227" w:firstLineChars="100" w:firstLine="227"/>
        <w:rPr>
          <w:rFonts w:asciiTheme="minorEastAsia" w:hAnsiTheme="minorEastAsia"/>
        </w:rPr>
      </w:pPr>
    </w:p>
    <w:p w:rsidR="00013DB1" w:rsidRPr="00F44423" w:rsidRDefault="00013DB1" w:rsidP="00013DB1">
      <w:pPr>
        <w:spacing w:line="120" w:lineRule="exact"/>
        <w:rPr>
          <w:rFonts w:asciiTheme="majorEastAsia" w:eastAsiaTheme="majorEastAsia" w:hAnsiTheme="majorEastAsia"/>
        </w:rPr>
      </w:pPr>
    </w:p>
    <w:p w:rsidR="00013DB1" w:rsidRPr="003D57CE" w:rsidRDefault="00013DB1" w:rsidP="00013DB1">
      <w:pPr>
        <w:rPr>
          <w:rFonts w:asciiTheme="majorEastAsia" w:eastAsiaTheme="majorEastAsia" w:hAnsiTheme="majorEastAsia"/>
        </w:rPr>
      </w:pPr>
      <w:r>
        <w:rPr>
          <w:rFonts w:asciiTheme="majorEastAsia" w:eastAsiaTheme="majorEastAsia" w:hAnsiTheme="majorEastAsia" w:hint="eastAsia"/>
        </w:rPr>
        <w:t>２</w:t>
      </w:r>
      <w:r w:rsidRPr="003D57CE">
        <w:rPr>
          <w:rFonts w:asciiTheme="majorEastAsia" w:eastAsiaTheme="majorEastAsia" w:hAnsiTheme="majorEastAsia" w:hint="eastAsia"/>
        </w:rPr>
        <w:t xml:space="preserve">　委員会の概要</w:t>
      </w:r>
    </w:p>
    <w:p w:rsidR="00013DB1" w:rsidRPr="00C43B21" w:rsidRDefault="00013DB1" w:rsidP="00013DB1">
      <w:pPr>
        <w:pStyle w:val="af2"/>
        <w:numPr>
          <w:ilvl w:val="0"/>
          <w:numId w:val="1"/>
        </w:numPr>
        <w:spacing w:beforeLines="50" w:before="175"/>
        <w:ind w:leftChars="0"/>
        <w:rPr>
          <w:rFonts w:asciiTheme="minorEastAsia" w:eastAsiaTheme="minorEastAsia" w:hAnsiTheme="minorEastAsia"/>
        </w:rPr>
      </w:pPr>
      <w:r w:rsidRPr="00C43B21">
        <w:rPr>
          <w:rFonts w:asciiTheme="minorEastAsia" w:eastAsiaTheme="minorEastAsia" w:hAnsiTheme="minorEastAsia" w:hint="eastAsia"/>
        </w:rPr>
        <w:t>設置期間　　平成２８年１１月～２９年３月（５ヶ月）</w:t>
      </w:r>
    </w:p>
    <w:p w:rsidR="00013DB1" w:rsidRPr="00701703" w:rsidRDefault="00013DB1" w:rsidP="00013DB1">
      <w:pPr>
        <w:spacing w:line="120" w:lineRule="exact"/>
        <w:rPr>
          <w:rFonts w:asciiTheme="minorEastAsia" w:hAnsiTheme="minorEastAsia"/>
        </w:rPr>
      </w:pPr>
    </w:p>
    <w:p w:rsidR="00013DB1" w:rsidRPr="00C43B21" w:rsidRDefault="00013DB1" w:rsidP="00013DB1">
      <w:pPr>
        <w:pStyle w:val="af2"/>
        <w:numPr>
          <w:ilvl w:val="0"/>
          <w:numId w:val="1"/>
        </w:numPr>
        <w:ind w:leftChars="0"/>
        <w:rPr>
          <w:rFonts w:asciiTheme="minorEastAsia" w:eastAsiaTheme="minorEastAsia" w:hAnsiTheme="minorEastAsia"/>
        </w:rPr>
      </w:pPr>
      <w:r w:rsidRPr="00C43B21">
        <w:rPr>
          <w:rFonts w:asciiTheme="minorEastAsia" w:eastAsiaTheme="minorEastAsia" w:hAnsiTheme="minorEastAsia" w:hint="eastAsia"/>
        </w:rPr>
        <w:t>委員構成　　医療、福祉に関する有識者で構成（</w:t>
      </w:r>
      <w:r>
        <w:rPr>
          <w:rFonts w:asciiTheme="minorEastAsia" w:eastAsiaTheme="minorEastAsia" w:hAnsiTheme="minorEastAsia" w:hint="eastAsia"/>
        </w:rPr>
        <w:t>別紙のとおり</w:t>
      </w:r>
      <w:r w:rsidRPr="00C43B21">
        <w:rPr>
          <w:rFonts w:asciiTheme="minorEastAsia" w:eastAsiaTheme="minorEastAsia" w:hAnsiTheme="minorEastAsia" w:hint="eastAsia"/>
        </w:rPr>
        <w:t xml:space="preserve">）　</w:t>
      </w:r>
    </w:p>
    <w:p w:rsidR="00013DB1" w:rsidRPr="00C43B21" w:rsidRDefault="00013DB1" w:rsidP="00013DB1">
      <w:pPr>
        <w:pStyle w:val="af2"/>
        <w:ind w:leftChars="0" w:left="720" w:firstLineChars="500" w:firstLine="1134"/>
        <w:rPr>
          <w:rFonts w:asciiTheme="minorEastAsia" w:eastAsiaTheme="minorEastAsia" w:hAnsiTheme="minorEastAsia"/>
        </w:rPr>
      </w:pPr>
      <w:r w:rsidRPr="00C43B21">
        <w:rPr>
          <w:rFonts w:asciiTheme="minorEastAsia" w:eastAsiaTheme="minorEastAsia" w:hAnsiTheme="minorEastAsia" w:hint="eastAsia"/>
        </w:rPr>
        <w:t>（「在宅医療」と「重症心身障害児、難病」の分野から選任）</w:t>
      </w:r>
    </w:p>
    <w:p w:rsidR="00013DB1" w:rsidRPr="00701703" w:rsidRDefault="00013DB1" w:rsidP="00013DB1">
      <w:pPr>
        <w:spacing w:line="120" w:lineRule="exact"/>
        <w:rPr>
          <w:rFonts w:asciiTheme="minorEastAsia" w:hAnsiTheme="minorEastAsia"/>
        </w:rPr>
      </w:pPr>
    </w:p>
    <w:p w:rsidR="00013DB1" w:rsidRDefault="00013DB1" w:rsidP="00013DB1">
      <w:pPr>
        <w:pStyle w:val="af2"/>
        <w:numPr>
          <w:ilvl w:val="0"/>
          <w:numId w:val="1"/>
        </w:numPr>
        <w:ind w:leftChars="0"/>
        <w:rPr>
          <w:rFonts w:asciiTheme="minorEastAsia" w:eastAsiaTheme="minorEastAsia" w:hAnsiTheme="minorEastAsia"/>
        </w:rPr>
      </w:pPr>
      <w:r w:rsidRPr="0006382D">
        <w:rPr>
          <w:rFonts w:asciiTheme="minorEastAsia" w:eastAsiaTheme="minorEastAsia" w:hAnsiTheme="minorEastAsia" w:hint="eastAsia"/>
        </w:rPr>
        <w:t>主な議題</w:t>
      </w:r>
    </w:p>
    <w:p w:rsidR="00013DB1" w:rsidRPr="00701703" w:rsidRDefault="00013DB1" w:rsidP="00013DB1">
      <w:pPr>
        <w:ind w:firstLineChars="200" w:firstLine="453"/>
        <w:rPr>
          <w:rFonts w:asciiTheme="minorEastAsia" w:hAnsiTheme="minorEastAsia"/>
        </w:rPr>
      </w:pPr>
      <w:r w:rsidRPr="00701703">
        <w:rPr>
          <w:rFonts w:asciiTheme="minorEastAsia" w:hAnsiTheme="minorEastAsia" w:hint="eastAsia"/>
        </w:rPr>
        <w:t>・入所施設による支援のあり方　等</w:t>
      </w:r>
    </w:p>
    <w:p w:rsidR="00013DB1" w:rsidRPr="00701703" w:rsidRDefault="00013DB1" w:rsidP="00013DB1">
      <w:pPr>
        <w:ind w:firstLineChars="200" w:firstLine="453"/>
        <w:rPr>
          <w:rFonts w:asciiTheme="minorEastAsia" w:hAnsiTheme="minorEastAsia"/>
        </w:rPr>
      </w:pPr>
      <w:r w:rsidRPr="00701703">
        <w:rPr>
          <w:rFonts w:asciiTheme="minorEastAsia" w:hAnsiTheme="minorEastAsia" w:hint="eastAsia"/>
        </w:rPr>
        <w:t>・短期入所や訪問看護など、在宅支援のあり方　等</w:t>
      </w:r>
    </w:p>
    <w:p w:rsidR="00013DB1" w:rsidRPr="00701703" w:rsidRDefault="00013DB1" w:rsidP="00013DB1">
      <w:pPr>
        <w:ind w:firstLineChars="200" w:firstLine="453"/>
        <w:rPr>
          <w:rFonts w:asciiTheme="minorEastAsia" w:hAnsiTheme="minorEastAsia"/>
        </w:rPr>
      </w:pPr>
      <w:r>
        <w:rPr>
          <w:rFonts w:asciiTheme="minorEastAsia" w:hAnsiTheme="minorEastAsia" w:hint="eastAsia"/>
        </w:rPr>
        <w:t>・医療、福祉</w:t>
      </w:r>
      <w:r w:rsidRPr="00701703">
        <w:rPr>
          <w:rFonts w:asciiTheme="minorEastAsia" w:hAnsiTheme="minorEastAsia" w:hint="eastAsia"/>
        </w:rPr>
        <w:t>の関係機関</w:t>
      </w:r>
      <w:r>
        <w:rPr>
          <w:rFonts w:asciiTheme="minorEastAsia" w:hAnsiTheme="minorEastAsia" w:hint="eastAsia"/>
        </w:rPr>
        <w:t>等</w:t>
      </w:r>
      <w:r w:rsidRPr="00701703">
        <w:rPr>
          <w:rFonts w:asciiTheme="minorEastAsia" w:hAnsiTheme="minorEastAsia" w:hint="eastAsia"/>
        </w:rPr>
        <w:t>による連携のあり方　等</w:t>
      </w:r>
    </w:p>
    <w:p w:rsidR="00013DB1" w:rsidRPr="0006382D" w:rsidRDefault="00013DB1" w:rsidP="00013DB1">
      <w:pPr>
        <w:spacing w:line="120" w:lineRule="exact"/>
        <w:rPr>
          <w:rFonts w:asciiTheme="minorEastAsia" w:hAnsiTheme="minorEastAsia"/>
        </w:rPr>
      </w:pPr>
    </w:p>
    <w:p w:rsidR="00013DB1" w:rsidRPr="0006382D" w:rsidRDefault="00013DB1" w:rsidP="00013DB1">
      <w:pPr>
        <w:pStyle w:val="af2"/>
        <w:numPr>
          <w:ilvl w:val="0"/>
          <w:numId w:val="1"/>
        </w:numPr>
        <w:ind w:leftChars="0"/>
        <w:rPr>
          <w:rFonts w:asciiTheme="minorEastAsia" w:eastAsiaTheme="minorEastAsia" w:hAnsiTheme="minorEastAsia"/>
        </w:rPr>
      </w:pPr>
      <w:r w:rsidRPr="0006382D">
        <w:rPr>
          <w:rFonts w:asciiTheme="minorEastAsia" w:hAnsiTheme="minorEastAsia" w:hint="eastAsia"/>
        </w:rPr>
        <w:t xml:space="preserve">開催時期　　第１回：１１月　　</w:t>
      </w:r>
      <w:r w:rsidRPr="0006382D">
        <w:rPr>
          <w:rFonts w:asciiTheme="minorEastAsia" w:hAnsiTheme="minorEastAsia" w:cs="ＭＳ Ｐゴシック" w:hint="eastAsia"/>
        </w:rPr>
        <w:t>現状と課題</w:t>
      </w:r>
    </w:p>
    <w:p w:rsidR="00013DB1" w:rsidRPr="007373F0" w:rsidRDefault="00013DB1" w:rsidP="00013DB1">
      <w:pPr>
        <w:ind w:leftChars="900" w:left="3855" w:hangingChars="800" w:hanging="1814"/>
        <w:rPr>
          <w:rFonts w:asciiTheme="minorEastAsia" w:hAnsiTheme="minorEastAsia" w:cs="ＭＳ Ｐゴシック"/>
          <w:kern w:val="0"/>
          <w:szCs w:val="24"/>
        </w:rPr>
      </w:pPr>
      <w:r>
        <w:rPr>
          <w:rFonts w:asciiTheme="minorEastAsia" w:hAnsiTheme="minorEastAsia" w:hint="eastAsia"/>
          <w:szCs w:val="24"/>
        </w:rPr>
        <w:t>第２回：１２</w:t>
      </w:r>
      <w:r w:rsidRPr="004822FB">
        <w:rPr>
          <w:rFonts w:asciiTheme="minorEastAsia" w:hAnsiTheme="minorEastAsia" w:hint="eastAsia"/>
          <w:szCs w:val="24"/>
        </w:rPr>
        <w:t>月</w:t>
      </w:r>
      <w:r>
        <w:rPr>
          <w:rFonts w:asciiTheme="minorEastAsia" w:hAnsiTheme="minorEastAsia" w:hint="eastAsia"/>
          <w:szCs w:val="24"/>
        </w:rPr>
        <w:t xml:space="preserve">　　</w:t>
      </w:r>
      <w:r w:rsidRPr="004822FB">
        <w:rPr>
          <w:rFonts w:asciiTheme="minorEastAsia" w:hAnsiTheme="minorEastAsia" w:cs="ＭＳ Ｐゴシック" w:hint="eastAsia"/>
          <w:kern w:val="0"/>
          <w:szCs w:val="24"/>
        </w:rPr>
        <w:t>今後の取組</w:t>
      </w:r>
      <w:r>
        <w:rPr>
          <w:rFonts w:asciiTheme="minorEastAsia" w:hAnsiTheme="minorEastAsia" w:cs="ＭＳ Ｐゴシック" w:hint="eastAsia"/>
          <w:kern w:val="0"/>
          <w:szCs w:val="24"/>
        </w:rPr>
        <w:t>方針、入所・在宅支援</w:t>
      </w:r>
    </w:p>
    <w:p w:rsidR="00013DB1" w:rsidRPr="004822FB" w:rsidRDefault="00013DB1" w:rsidP="00013DB1">
      <w:pPr>
        <w:ind w:firstLineChars="900" w:firstLine="2041"/>
        <w:rPr>
          <w:rFonts w:asciiTheme="minorEastAsia" w:hAnsiTheme="minorEastAsia"/>
          <w:szCs w:val="24"/>
        </w:rPr>
      </w:pPr>
      <w:r w:rsidRPr="004822FB">
        <w:rPr>
          <w:rFonts w:asciiTheme="minorEastAsia" w:hAnsiTheme="minorEastAsia" w:hint="eastAsia"/>
          <w:szCs w:val="24"/>
        </w:rPr>
        <w:t>第３回</w:t>
      </w:r>
      <w:r>
        <w:rPr>
          <w:rFonts w:asciiTheme="minorEastAsia" w:hAnsiTheme="minorEastAsia" w:hint="eastAsia"/>
          <w:szCs w:val="24"/>
        </w:rPr>
        <w:t xml:space="preserve">：　１月　　</w:t>
      </w:r>
      <w:r w:rsidRPr="004822FB">
        <w:rPr>
          <w:rFonts w:asciiTheme="minorEastAsia" w:hAnsiTheme="minorEastAsia" w:cs="ＭＳ Ｐゴシック" w:hint="eastAsia"/>
          <w:kern w:val="0"/>
          <w:szCs w:val="24"/>
        </w:rPr>
        <w:t>支援体制のあり方（中間報告</w:t>
      </w:r>
      <w:r>
        <w:rPr>
          <w:rFonts w:asciiTheme="minorEastAsia" w:hAnsiTheme="minorEastAsia" w:cs="ＭＳ Ｐゴシック" w:hint="eastAsia"/>
          <w:kern w:val="0"/>
          <w:szCs w:val="24"/>
        </w:rPr>
        <w:t>とりまとめ</w:t>
      </w:r>
      <w:r w:rsidRPr="004822FB">
        <w:rPr>
          <w:rFonts w:asciiTheme="minorEastAsia" w:hAnsiTheme="minorEastAsia" w:cs="ＭＳ Ｐゴシック" w:hint="eastAsia"/>
          <w:kern w:val="0"/>
          <w:szCs w:val="24"/>
        </w:rPr>
        <w:t>）</w:t>
      </w:r>
    </w:p>
    <w:p w:rsidR="00013DB1" w:rsidRDefault="00013DB1" w:rsidP="00013DB1">
      <w:pPr>
        <w:ind w:firstLineChars="900" w:firstLine="2041"/>
        <w:rPr>
          <w:rFonts w:asciiTheme="minorEastAsia" w:hAnsiTheme="minorEastAsia"/>
          <w:szCs w:val="24"/>
        </w:rPr>
      </w:pPr>
      <w:r w:rsidRPr="004822FB">
        <w:rPr>
          <w:rFonts w:asciiTheme="minorEastAsia" w:hAnsiTheme="minorEastAsia" w:hint="eastAsia"/>
          <w:szCs w:val="24"/>
        </w:rPr>
        <w:t>第４回</w:t>
      </w:r>
      <w:r>
        <w:rPr>
          <w:rFonts w:asciiTheme="minorEastAsia" w:hAnsiTheme="minorEastAsia" w:hint="eastAsia"/>
          <w:szCs w:val="24"/>
        </w:rPr>
        <w:t xml:space="preserve">：　２月　　</w:t>
      </w:r>
      <w:r w:rsidRPr="004822FB">
        <w:rPr>
          <w:rFonts w:asciiTheme="minorEastAsia" w:hAnsiTheme="minorEastAsia" w:hint="eastAsia"/>
          <w:szCs w:val="24"/>
        </w:rPr>
        <w:t>支援体制のあり方（最終</w:t>
      </w:r>
      <w:r>
        <w:rPr>
          <w:rFonts w:asciiTheme="minorEastAsia" w:hAnsiTheme="minorEastAsia" w:hint="eastAsia"/>
          <w:szCs w:val="24"/>
        </w:rPr>
        <w:t>案</w:t>
      </w:r>
      <w:r w:rsidRPr="004822FB">
        <w:rPr>
          <w:rFonts w:asciiTheme="minorEastAsia" w:hAnsiTheme="minorEastAsia" w:hint="eastAsia"/>
          <w:szCs w:val="24"/>
        </w:rPr>
        <w:t>）</w:t>
      </w:r>
    </w:p>
    <w:p w:rsidR="00013DB1" w:rsidRDefault="00013DB1" w:rsidP="00013DB1">
      <w:pPr>
        <w:ind w:firstLineChars="900" w:firstLine="2041"/>
        <w:rPr>
          <w:rFonts w:asciiTheme="minorEastAsia" w:hAnsiTheme="minorEastAsia"/>
          <w:szCs w:val="24"/>
        </w:rPr>
      </w:pPr>
    </w:p>
    <w:p w:rsidR="00013DB1" w:rsidRDefault="00013DB1" w:rsidP="00013DB1">
      <w:pPr>
        <w:spacing w:line="120" w:lineRule="exact"/>
        <w:rPr>
          <w:rFonts w:asciiTheme="minorEastAsia" w:hAnsiTheme="minorEastAsia"/>
        </w:rPr>
      </w:pPr>
    </w:p>
    <w:p w:rsidR="00013DB1" w:rsidRPr="003D57CE" w:rsidRDefault="00013DB1" w:rsidP="00013DB1">
      <w:pPr>
        <w:rPr>
          <w:rFonts w:asciiTheme="majorEastAsia" w:eastAsiaTheme="majorEastAsia" w:hAnsiTheme="majorEastAsia"/>
        </w:rPr>
      </w:pPr>
      <w:r>
        <w:rPr>
          <w:rFonts w:asciiTheme="majorEastAsia" w:eastAsiaTheme="majorEastAsia" w:hAnsiTheme="majorEastAsia" w:hint="eastAsia"/>
        </w:rPr>
        <w:t>３</w:t>
      </w:r>
      <w:r w:rsidRPr="003D57CE">
        <w:rPr>
          <w:rFonts w:asciiTheme="majorEastAsia" w:eastAsiaTheme="majorEastAsia" w:hAnsiTheme="majorEastAsia" w:hint="eastAsia"/>
        </w:rPr>
        <w:t xml:space="preserve">　</w:t>
      </w:r>
      <w:r>
        <w:rPr>
          <w:rFonts w:asciiTheme="majorEastAsia" w:eastAsiaTheme="majorEastAsia" w:hAnsiTheme="majorEastAsia" w:hint="eastAsia"/>
        </w:rPr>
        <w:t>第１回会議</w:t>
      </w:r>
      <w:r w:rsidRPr="003D57CE">
        <w:rPr>
          <w:rFonts w:asciiTheme="majorEastAsia" w:eastAsiaTheme="majorEastAsia" w:hAnsiTheme="majorEastAsia" w:hint="eastAsia"/>
        </w:rPr>
        <w:t>の</w:t>
      </w:r>
      <w:r>
        <w:rPr>
          <w:rFonts w:asciiTheme="majorEastAsia" w:eastAsiaTheme="majorEastAsia" w:hAnsiTheme="majorEastAsia" w:hint="eastAsia"/>
        </w:rPr>
        <w:t>開催</w:t>
      </w:r>
      <w:r w:rsidRPr="003D57CE">
        <w:rPr>
          <w:rFonts w:asciiTheme="majorEastAsia" w:eastAsiaTheme="majorEastAsia" w:hAnsiTheme="majorEastAsia" w:hint="eastAsia"/>
        </w:rPr>
        <w:t>概要</w:t>
      </w:r>
    </w:p>
    <w:p w:rsidR="00013DB1" w:rsidRPr="00C43B21" w:rsidRDefault="00013DB1" w:rsidP="00013DB1">
      <w:pPr>
        <w:spacing w:beforeLines="50" w:before="175"/>
        <w:rPr>
          <w:rFonts w:asciiTheme="majorEastAsia" w:eastAsiaTheme="majorEastAsia" w:hAnsiTheme="majorEastAsia"/>
        </w:rPr>
      </w:pPr>
      <w:r w:rsidRPr="00C43B21">
        <w:rPr>
          <w:rFonts w:asciiTheme="minorEastAsia" w:hAnsiTheme="minorEastAsia" w:hint="eastAsia"/>
        </w:rPr>
        <w:t>（１）日　　時　　平成２８年１１月７日（月）１５：３０～１７：００</w:t>
      </w:r>
    </w:p>
    <w:p w:rsidR="00013DB1" w:rsidRDefault="00013DB1" w:rsidP="00013DB1">
      <w:pPr>
        <w:spacing w:line="120" w:lineRule="exact"/>
        <w:rPr>
          <w:rFonts w:asciiTheme="minorEastAsia" w:hAnsiTheme="minorEastAsia"/>
          <w:szCs w:val="24"/>
        </w:rPr>
      </w:pPr>
    </w:p>
    <w:p w:rsidR="00013DB1" w:rsidRDefault="00013DB1" w:rsidP="00013DB1">
      <w:pPr>
        <w:rPr>
          <w:rFonts w:asciiTheme="minorEastAsia" w:hAnsiTheme="minorEastAsia"/>
          <w:szCs w:val="24"/>
        </w:rPr>
      </w:pPr>
      <w:r>
        <w:rPr>
          <w:rFonts w:asciiTheme="minorEastAsia" w:hAnsiTheme="minorEastAsia" w:hint="eastAsia"/>
          <w:szCs w:val="24"/>
        </w:rPr>
        <w:t>（２）場　　所　　富山県民会館５０９</w:t>
      </w:r>
    </w:p>
    <w:p w:rsidR="00013DB1" w:rsidRDefault="00013DB1" w:rsidP="00013DB1">
      <w:pPr>
        <w:spacing w:line="120" w:lineRule="exact"/>
        <w:rPr>
          <w:rFonts w:asciiTheme="minorEastAsia" w:hAnsiTheme="minorEastAsia"/>
          <w:szCs w:val="24"/>
        </w:rPr>
      </w:pPr>
    </w:p>
    <w:p w:rsidR="00013DB1" w:rsidRDefault="00013DB1" w:rsidP="00013DB1">
      <w:pPr>
        <w:rPr>
          <w:rFonts w:asciiTheme="minorEastAsia" w:hAnsiTheme="minorEastAsia"/>
          <w:szCs w:val="24"/>
        </w:rPr>
      </w:pPr>
      <w:r>
        <w:rPr>
          <w:rFonts w:asciiTheme="minorEastAsia" w:hAnsiTheme="minorEastAsia" w:hint="eastAsia"/>
          <w:szCs w:val="24"/>
        </w:rPr>
        <w:t xml:space="preserve">（３）議　　</w:t>
      </w:r>
      <w:r w:rsidRPr="00CC3C61">
        <w:rPr>
          <w:rFonts w:asciiTheme="minorEastAsia" w:hAnsiTheme="minorEastAsia" w:hint="eastAsia"/>
          <w:szCs w:val="24"/>
        </w:rPr>
        <w:t xml:space="preserve">題　　</w:t>
      </w:r>
      <w:r w:rsidRPr="00CC3C61">
        <w:rPr>
          <w:rFonts w:asciiTheme="minorEastAsia" w:hAnsiTheme="minorEastAsia" w:hint="eastAsia"/>
        </w:rPr>
        <w:t>医療的ニーズの高い障害児者等支援に関する</w:t>
      </w:r>
      <w:r w:rsidRPr="00CC3C61">
        <w:rPr>
          <w:rFonts w:asciiTheme="minorEastAsia" w:hAnsiTheme="minorEastAsia" w:hint="eastAsia"/>
          <w:szCs w:val="24"/>
        </w:rPr>
        <w:t>現状と課題</w:t>
      </w:r>
    </w:p>
    <w:p w:rsidR="00013DB1" w:rsidRDefault="00013DB1" w:rsidP="00013DB1">
      <w:pPr>
        <w:spacing w:line="120" w:lineRule="exact"/>
        <w:rPr>
          <w:rFonts w:asciiTheme="minorEastAsia" w:hAnsiTheme="minorEastAsia"/>
          <w:szCs w:val="24"/>
        </w:rPr>
      </w:pPr>
    </w:p>
    <w:p w:rsidR="00013DB1" w:rsidRPr="00B91D68" w:rsidRDefault="00013DB1" w:rsidP="00013DB1">
      <w:pPr>
        <w:rPr>
          <w:rFonts w:asciiTheme="minorEastAsia" w:hAnsiTheme="minorEastAsia" w:cs="ＭＳ Ｐゴシック"/>
          <w:kern w:val="0"/>
          <w:szCs w:val="24"/>
        </w:rPr>
      </w:pPr>
      <w:r>
        <w:rPr>
          <w:rFonts w:asciiTheme="minorEastAsia" w:hAnsiTheme="minorEastAsia" w:hint="eastAsia"/>
          <w:szCs w:val="24"/>
        </w:rPr>
        <w:t>（４）委員からの主な意見</w:t>
      </w:r>
    </w:p>
    <w:p w:rsidR="00013DB1" w:rsidRDefault="00013DB1" w:rsidP="00013DB1">
      <w:pPr>
        <w:ind w:left="680" w:hangingChars="300" w:hanging="680"/>
        <w:rPr>
          <w:rFonts w:asciiTheme="minorEastAsia" w:hAnsiTheme="minorEastAsia"/>
          <w:szCs w:val="24"/>
        </w:rPr>
      </w:pPr>
      <w:r>
        <w:rPr>
          <w:rFonts w:asciiTheme="minorEastAsia" w:hAnsiTheme="minorEastAsia" w:hint="eastAsia"/>
          <w:szCs w:val="24"/>
        </w:rPr>
        <w:t xml:space="preserve">　　・子ども全体の数は減っているものの、重症化する子どもの割合が今後増加していくおそれがあるのではないか。</w:t>
      </w:r>
    </w:p>
    <w:p w:rsidR="00013DB1" w:rsidRDefault="00013DB1" w:rsidP="00013DB1">
      <w:pPr>
        <w:ind w:left="680" w:hangingChars="300" w:hanging="680"/>
        <w:rPr>
          <w:rFonts w:asciiTheme="minorEastAsia" w:hAnsiTheme="minorEastAsia"/>
          <w:szCs w:val="24"/>
        </w:rPr>
      </w:pPr>
      <w:r>
        <w:rPr>
          <w:rFonts w:asciiTheme="minorEastAsia" w:hAnsiTheme="minorEastAsia" w:hint="eastAsia"/>
          <w:szCs w:val="24"/>
        </w:rPr>
        <w:t xml:space="preserve">　　・身近な地域において、在宅の障害児者等の受入施設を拡充すべきである。</w:t>
      </w:r>
    </w:p>
    <w:p w:rsidR="00013DB1" w:rsidRPr="004822FB" w:rsidRDefault="00013DB1" w:rsidP="00013DB1">
      <w:pPr>
        <w:rPr>
          <w:rFonts w:asciiTheme="minorEastAsia" w:hAnsiTheme="minorEastAsia"/>
          <w:szCs w:val="24"/>
        </w:rPr>
      </w:pPr>
      <w:r>
        <w:rPr>
          <w:rFonts w:asciiTheme="minorEastAsia" w:hAnsiTheme="minorEastAsia" w:hint="eastAsia"/>
          <w:szCs w:val="24"/>
        </w:rPr>
        <w:t xml:space="preserve">　　・障害児者等への支援に関わる人材の育成が必要である。</w:t>
      </w:r>
    </w:p>
    <w:p w:rsidR="00013DB1" w:rsidRPr="00013DB1" w:rsidRDefault="00013DB1">
      <w:pPr>
        <w:rPr>
          <w:rFonts w:asciiTheme="majorEastAsia" w:eastAsiaTheme="majorEastAsia" w:hAnsiTheme="majorEastAsia"/>
        </w:rPr>
      </w:pPr>
    </w:p>
    <w:p w:rsidR="00013DB1" w:rsidRDefault="00013DB1">
      <w:pPr>
        <w:rPr>
          <w:rFonts w:asciiTheme="majorEastAsia" w:eastAsiaTheme="majorEastAsia" w:hAnsiTheme="majorEastAsia"/>
        </w:rPr>
      </w:pPr>
    </w:p>
    <w:sectPr w:rsidR="00013DB1" w:rsidSect="00D774A7">
      <w:pgSz w:w="11906" w:h="16838" w:code="9"/>
      <w:pgMar w:top="737" w:right="1418" w:bottom="1134" w:left="1418" w:header="851" w:footer="992"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3F" w:rsidRDefault="00553A3F" w:rsidP="00975C32">
      <w:r>
        <w:separator/>
      </w:r>
    </w:p>
  </w:endnote>
  <w:endnote w:type="continuationSeparator" w:id="0">
    <w:p w:rsidR="00553A3F" w:rsidRDefault="00553A3F" w:rsidP="0097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3F" w:rsidRDefault="00553A3F" w:rsidP="00975C32">
      <w:r>
        <w:separator/>
      </w:r>
    </w:p>
  </w:footnote>
  <w:footnote w:type="continuationSeparator" w:id="0">
    <w:p w:rsidR="00553A3F" w:rsidRDefault="00553A3F" w:rsidP="00975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01C84"/>
    <w:multiLevelType w:val="hybridMultilevel"/>
    <w:tmpl w:val="C2E07D56"/>
    <w:lvl w:ilvl="0" w:tplc="547EE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90"/>
    <w:rsid w:val="00013DB1"/>
    <w:rsid w:val="000F0131"/>
    <w:rsid w:val="0010595C"/>
    <w:rsid w:val="00144A15"/>
    <w:rsid w:val="00172583"/>
    <w:rsid w:val="00176701"/>
    <w:rsid w:val="00185274"/>
    <w:rsid w:val="00191155"/>
    <w:rsid w:val="001918AE"/>
    <w:rsid w:val="001955FB"/>
    <w:rsid w:val="001C2390"/>
    <w:rsid w:val="001E0034"/>
    <w:rsid w:val="001F0014"/>
    <w:rsid w:val="00227D2A"/>
    <w:rsid w:val="002525A8"/>
    <w:rsid w:val="00256826"/>
    <w:rsid w:val="00272B33"/>
    <w:rsid w:val="00285E2A"/>
    <w:rsid w:val="002910DA"/>
    <w:rsid w:val="002E5CB8"/>
    <w:rsid w:val="003531B3"/>
    <w:rsid w:val="00372C99"/>
    <w:rsid w:val="00396DA8"/>
    <w:rsid w:val="003C2EB1"/>
    <w:rsid w:val="004444E6"/>
    <w:rsid w:val="0046350D"/>
    <w:rsid w:val="004822FB"/>
    <w:rsid w:val="00491FB2"/>
    <w:rsid w:val="00492B08"/>
    <w:rsid w:val="0051173E"/>
    <w:rsid w:val="00553A3F"/>
    <w:rsid w:val="00557036"/>
    <w:rsid w:val="005B35F6"/>
    <w:rsid w:val="005F4B6A"/>
    <w:rsid w:val="00635C5B"/>
    <w:rsid w:val="00673BBE"/>
    <w:rsid w:val="006A478B"/>
    <w:rsid w:val="00715103"/>
    <w:rsid w:val="00730C80"/>
    <w:rsid w:val="00735997"/>
    <w:rsid w:val="007373F0"/>
    <w:rsid w:val="008315A0"/>
    <w:rsid w:val="00843343"/>
    <w:rsid w:val="00874805"/>
    <w:rsid w:val="00887CB9"/>
    <w:rsid w:val="00947F50"/>
    <w:rsid w:val="0095308B"/>
    <w:rsid w:val="00975C32"/>
    <w:rsid w:val="009F2977"/>
    <w:rsid w:val="00A95945"/>
    <w:rsid w:val="00AA4CDB"/>
    <w:rsid w:val="00BE2286"/>
    <w:rsid w:val="00C6279C"/>
    <w:rsid w:val="00CD7323"/>
    <w:rsid w:val="00D34818"/>
    <w:rsid w:val="00D43B1A"/>
    <w:rsid w:val="00D774A7"/>
    <w:rsid w:val="00DD7A2F"/>
    <w:rsid w:val="00E01B65"/>
    <w:rsid w:val="00E75821"/>
    <w:rsid w:val="00EF62F5"/>
    <w:rsid w:val="00FB2002"/>
    <w:rsid w:val="00FE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7532363-4688-4C3E-8235-AB91E56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90"/>
    <w:pPr>
      <w:widowControl w:val="0"/>
      <w:jc w:val="both"/>
    </w:pPr>
    <w:rPr>
      <w:sz w:val="24"/>
    </w:rPr>
  </w:style>
  <w:style w:type="paragraph" w:styleId="1">
    <w:name w:val="heading 1"/>
    <w:basedOn w:val="a"/>
    <w:next w:val="a"/>
    <w:link w:val="10"/>
    <w:uiPriority w:val="9"/>
    <w:qFormat/>
    <w:rsid w:val="0018527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E228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E2286"/>
    <w:rPr>
      <w:rFonts w:asciiTheme="majorHAnsi" w:eastAsia="ＭＳ ゴシック" w:hAnsiTheme="majorHAnsi" w:cstheme="majorBidi"/>
      <w:sz w:val="32"/>
      <w:szCs w:val="32"/>
    </w:rPr>
  </w:style>
  <w:style w:type="character" w:customStyle="1" w:styleId="10">
    <w:name w:val="見出し 1 (文字)"/>
    <w:basedOn w:val="a0"/>
    <w:link w:val="1"/>
    <w:uiPriority w:val="9"/>
    <w:rsid w:val="00185274"/>
    <w:rPr>
      <w:rFonts w:asciiTheme="majorHAnsi" w:eastAsiaTheme="majorEastAsia" w:hAnsiTheme="majorHAnsi" w:cstheme="majorBidi"/>
      <w:sz w:val="24"/>
      <w:szCs w:val="24"/>
    </w:rPr>
  </w:style>
  <w:style w:type="paragraph" w:styleId="a5">
    <w:name w:val="Subtitle"/>
    <w:basedOn w:val="a"/>
    <w:next w:val="a"/>
    <w:link w:val="a6"/>
    <w:uiPriority w:val="11"/>
    <w:qFormat/>
    <w:rsid w:val="00BE2286"/>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BE2286"/>
    <w:rPr>
      <w:rFonts w:asciiTheme="majorHAnsi" w:eastAsia="ＭＳ ゴシック" w:hAnsiTheme="majorHAnsi" w:cstheme="majorBidi"/>
      <w:sz w:val="24"/>
      <w:szCs w:val="24"/>
    </w:rPr>
  </w:style>
  <w:style w:type="character" w:styleId="a7">
    <w:name w:val="Strong"/>
    <w:basedOn w:val="a0"/>
    <w:uiPriority w:val="22"/>
    <w:qFormat/>
    <w:rsid w:val="00BE2286"/>
    <w:rPr>
      <w:b/>
      <w:bCs/>
    </w:rPr>
  </w:style>
  <w:style w:type="character" w:styleId="a8">
    <w:name w:val="Emphasis"/>
    <w:basedOn w:val="a0"/>
    <w:qFormat/>
    <w:rsid w:val="00185274"/>
    <w:rPr>
      <w:i/>
      <w:iCs/>
    </w:rPr>
  </w:style>
  <w:style w:type="paragraph" w:styleId="a9">
    <w:name w:val="Date"/>
    <w:basedOn w:val="a"/>
    <w:next w:val="a"/>
    <w:link w:val="aa"/>
    <w:uiPriority w:val="99"/>
    <w:semiHidden/>
    <w:unhideWhenUsed/>
    <w:rsid w:val="001C2390"/>
  </w:style>
  <w:style w:type="character" w:customStyle="1" w:styleId="aa">
    <w:name w:val="日付 (文字)"/>
    <w:basedOn w:val="a0"/>
    <w:link w:val="a9"/>
    <w:uiPriority w:val="99"/>
    <w:semiHidden/>
    <w:rsid w:val="001C2390"/>
    <w:rPr>
      <w:sz w:val="24"/>
    </w:rPr>
  </w:style>
  <w:style w:type="paragraph" w:styleId="ab">
    <w:name w:val="header"/>
    <w:basedOn w:val="a"/>
    <w:link w:val="ac"/>
    <w:uiPriority w:val="99"/>
    <w:unhideWhenUsed/>
    <w:rsid w:val="00975C32"/>
    <w:pPr>
      <w:tabs>
        <w:tab w:val="center" w:pos="4252"/>
        <w:tab w:val="right" w:pos="8504"/>
      </w:tabs>
      <w:snapToGrid w:val="0"/>
    </w:pPr>
  </w:style>
  <w:style w:type="character" w:customStyle="1" w:styleId="ac">
    <w:name w:val="ヘッダー (文字)"/>
    <w:basedOn w:val="a0"/>
    <w:link w:val="ab"/>
    <w:uiPriority w:val="99"/>
    <w:rsid w:val="00975C32"/>
    <w:rPr>
      <w:sz w:val="24"/>
    </w:rPr>
  </w:style>
  <w:style w:type="paragraph" w:styleId="ad">
    <w:name w:val="footer"/>
    <w:basedOn w:val="a"/>
    <w:link w:val="ae"/>
    <w:uiPriority w:val="99"/>
    <w:unhideWhenUsed/>
    <w:rsid w:val="00975C32"/>
    <w:pPr>
      <w:tabs>
        <w:tab w:val="center" w:pos="4252"/>
        <w:tab w:val="right" w:pos="8504"/>
      </w:tabs>
      <w:snapToGrid w:val="0"/>
    </w:pPr>
  </w:style>
  <w:style w:type="character" w:customStyle="1" w:styleId="ae">
    <w:name w:val="フッター (文字)"/>
    <w:basedOn w:val="a0"/>
    <w:link w:val="ad"/>
    <w:uiPriority w:val="99"/>
    <w:rsid w:val="00975C32"/>
    <w:rPr>
      <w:sz w:val="24"/>
    </w:rPr>
  </w:style>
  <w:style w:type="paragraph" w:styleId="af">
    <w:name w:val="Balloon Text"/>
    <w:basedOn w:val="a"/>
    <w:link w:val="af0"/>
    <w:uiPriority w:val="99"/>
    <w:semiHidden/>
    <w:unhideWhenUsed/>
    <w:rsid w:val="00FE08C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E08CC"/>
    <w:rPr>
      <w:rFonts w:asciiTheme="majorHAnsi" w:eastAsiaTheme="majorEastAsia" w:hAnsiTheme="majorHAnsi" w:cstheme="majorBidi"/>
      <w:sz w:val="18"/>
      <w:szCs w:val="18"/>
    </w:rPr>
  </w:style>
  <w:style w:type="table" w:styleId="af1">
    <w:name w:val="Table Grid"/>
    <w:basedOn w:val="a1"/>
    <w:uiPriority w:val="59"/>
    <w:rsid w:val="0073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13DB1"/>
    <w:pPr>
      <w:ind w:leftChars="400" w:left="840"/>
    </w:pPr>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86650">
      <w:bodyDiv w:val="1"/>
      <w:marLeft w:val="0"/>
      <w:marRight w:val="0"/>
      <w:marTop w:val="0"/>
      <w:marBottom w:val="0"/>
      <w:divBdr>
        <w:top w:val="none" w:sz="0" w:space="0" w:color="auto"/>
        <w:left w:val="none" w:sz="0" w:space="0" w:color="auto"/>
        <w:bottom w:val="none" w:sz="0" w:space="0" w:color="auto"/>
        <w:right w:val="none" w:sz="0" w:space="0" w:color="auto"/>
      </w:divBdr>
    </w:div>
    <w:div w:id="370149542">
      <w:bodyDiv w:val="1"/>
      <w:marLeft w:val="0"/>
      <w:marRight w:val="0"/>
      <w:marTop w:val="0"/>
      <w:marBottom w:val="0"/>
      <w:divBdr>
        <w:top w:val="none" w:sz="0" w:space="0" w:color="auto"/>
        <w:left w:val="none" w:sz="0" w:space="0" w:color="auto"/>
        <w:bottom w:val="none" w:sz="0" w:space="0" w:color="auto"/>
        <w:right w:val="none" w:sz="0" w:space="0" w:color="auto"/>
      </w:divBdr>
    </w:div>
    <w:div w:id="621036729">
      <w:bodyDiv w:val="1"/>
      <w:marLeft w:val="0"/>
      <w:marRight w:val="0"/>
      <w:marTop w:val="0"/>
      <w:marBottom w:val="0"/>
      <w:divBdr>
        <w:top w:val="none" w:sz="0" w:space="0" w:color="auto"/>
        <w:left w:val="none" w:sz="0" w:space="0" w:color="auto"/>
        <w:bottom w:val="none" w:sz="0" w:space="0" w:color="auto"/>
        <w:right w:val="none" w:sz="0" w:space="0" w:color="auto"/>
      </w:divBdr>
    </w:div>
    <w:div w:id="815101858">
      <w:bodyDiv w:val="1"/>
      <w:marLeft w:val="0"/>
      <w:marRight w:val="0"/>
      <w:marTop w:val="0"/>
      <w:marBottom w:val="0"/>
      <w:divBdr>
        <w:top w:val="none" w:sz="0" w:space="0" w:color="auto"/>
        <w:left w:val="none" w:sz="0" w:space="0" w:color="auto"/>
        <w:bottom w:val="none" w:sz="0" w:space="0" w:color="auto"/>
        <w:right w:val="none" w:sz="0" w:space="0" w:color="auto"/>
      </w:divBdr>
    </w:div>
    <w:div w:id="937905890">
      <w:bodyDiv w:val="1"/>
      <w:marLeft w:val="0"/>
      <w:marRight w:val="0"/>
      <w:marTop w:val="0"/>
      <w:marBottom w:val="0"/>
      <w:divBdr>
        <w:top w:val="none" w:sz="0" w:space="0" w:color="auto"/>
        <w:left w:val="none" w:sz="0" w:space="0" w:color="auto"/>
        <w:bottom w:val="none" w:sz="0" w:space="0" w:color="auto"/>
        <w:right w:val="none" w:sz="0" w:space="0" w:color="auto"/>
      </w:divBdr>
    </w:div>
    <w:div w:id="1007170489">
      <w:bodyDiv w:val="1"/>
      <w:marLeft w:val="0"/>
      <w:marRight w:val="0"/>
      <w:marTop w:val="0"/>
      <w:marBottom w:val="0"/>
      <w:divBdr>
        <w:top w:val="none" w:sz="0" w:space="0" w:color="auto"/>
        <w:left w:val="none" w:sz="0" w:space="0" w:color="auto"/>
        <w:bottom w:val="none" w:sz="0" w:space="0" w:color="auto"/>
        <w:right w:val="none" w:sz="0" w:space="0" w:color="auto"/>
      </w:divBdr>
    </w:div>
    <w:div w:id="1146778615">
      <w:bodyDiv w:val="1"/>
      <w:marLeft w:val="0"/>
      <w:marRight w:val="0"/>
      <w:marTop w:val="0"/>
      <w:marBottom w:val="0"/>
      <w:divBdr>
        <w:top w:val="none" w:sz="0" w:space="0" w:color="auto"/>
        <w:left w:val="none" w:sz="0" w:space="0" w:color="auto"/>
        <w:bottom w:val="none" w:sz="0" w:space="0" w:color="auto"/>
        <w:right w:val="none" w:sz="0" w:space="0" w:color="auto"/>
      </w:divBdr>
    </w:div>
    <w:div w:id="1246718826">
      <w:bodyDiv w:val="1"/>
      <w:marLeft w:val="0"/>
      <w:marRight w:val="0"/>
      <w:marTop w:val="0"/>
      <w:marBottom w:val="0"/>
      <w:divBdr>
        <w:top w:val="none" w:sz="0" w:space="0" w:color="auto"/>
        <w:left w:val="none" w:sz="0" w:space="0" w:color="auto"/>
        <w:bottom w:val="none" w:sz="0" w:space="0" w:color="auto"/>
        <w:right w:val="none" w:sz="0" w:space="0" w:color="auto"/>
      </w:divBdr>
    </w:div>
    <w:div w:id="1868787877">
      <w:bodyDiv w:val="1"/>
      <w:marLeft w:val="0"/>
      <w:marRight w:val="0"/>
      <w:marTop w:val="0"/>
      <w:marBottom w:val="0"/>
      <w:divBdr>
        <w:top w:val="none" w:sz="0" w:space="0" w:color="auto"/>
        <w:left w:val="none" w:sz="0" w:space="0" w:color="auto"/>
        <w:bottom w:val="none" w:sz="0" w:space="0" w:color="auto"/>
        <w:right w:val="none" w:sz="0" w:space="0" w:color="auto"/>
      </w:divBdr>
    </w:div>
    <w:div w:id="19655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中村　真由美</cp:lastModifiedBy>
  <cp:revision>12</cp:revision>
  <cp:lastPrinted>2016-11-10T14:53:00Z</cp:lastPrinted>
  <dcterms:created xsi:type="dcterms:W3CDTF">2016-11-10T14:04:00Z</dcterms:created>
  <dcterms:modified xsi:type="dcterms:W3CDTF">2016-11-16T12:58:00Z</dcterms:modified>
</cp:coreProperties>
</file>