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3301" w14:textId="77777777" w:rsidR="00B676FC" w:rsidRPr="00B278D0" w:rsidRDefault="00B278D0" w:rsidP="00B278D0">
      <w:pPr>
        <w:jc w:val="left"/>
        <w:rPr>
          <w:rFonts w:ascii="ＭＳ ゴシック" w:eastAsia="ＭＳ ゴシック" w:hAnsi="ＭＳ ゴシック" w:cs="ＭＳ Ｐゴシック"/>
          <w:color w:val="00B0F0"/>
          <w:kern w:val="0"/>
          <w:sz w:val="24"/>
        </w:rPr>
      </w:pPr>
      <w:r w:rsidRPr="00B278D0">
        <w:rPr>
          <w:rFonts w:ascii="ＭＳ ゴシック" w:eastAsia="ＭＳ ゴシック" w:hAnsi="ＭＳ ゴシック" w:cs="ＭＳ Ｐゴシック" w:hint="eastAsia"/>
          <w:color w:val="00B0F0"/>
          <w:kern w:val="0"/>
          <w:sz w:val="24"/>
        </w:rPr>
        <w:t>【別添１】</w:t>
      </w:r>
    </w:p>
    <w:p w14:paraId="69059237" w14:textId="77777777" w:rsidR="00261AA3" w:rsidRPr="00BF16F2" w:rsidRDefault="00261AA3" w:rsidP="00C00B34">
      <w:pPr>
        <w:jc w:val="center"/>
        <w:rPr>
          <w:rFonts w:ascii="ＭＳ 明朝" w:hAnsi="ＭＳ 明朝"/>
          <w:sz w:val="36"/>
          <w:szCs w:val="36"/>
        </w:rPr>
      </w:pPr>
    </w:p>
    <w:p w14:paraId="15C7348E" w14:textId="77777777" w:rsidR="00C00B34" w:rsidRPr="00D061F5" w:rsidRDefault="00C00B34" w:rsidP="00C00B34">
      <w:pPr>
        <w:jc w:val="center"/>
        <w:rPr>
          <w:rFonts w:ascii="ＭＳ 明朝" w:hAnsi="ＭＳ 明朝"/>
          <w:sz w:val="36"/>
          <w:szCs w:val="36"/>
        </w:rPr>
      </w:pPr>
      <w:r w:rsidRPr="00D061F5">
        <w:rPr>
          <w:rFonts w:ascii="ＭＳ 明朝" w:hAnsi="ＭＳ 明朝" w:hint="eastAsia"/>
          <w:sz w:val="36"/>
          <w:szCs w:val="36"/>
        </w:rPr>
        <w:t>事業継続力強化支援計画に係る</w:t>
      </w:r>
      <w:r w:rsidR="0033612B" w:rsidRPr="00D061F5">
        <w:rPr>
          <w:rFonts w:ascii="ＭＳ 明朝" w:hAnsi="ＭＳ 明朝" w:hint="eastAsia"/>
          <w:sz w:val="36"/>
          <w:szCs w:val="36"/>
        </w:rPr>
        <w:t>意見</w:t>
      </w:r>
      <w:r w:rsidRPr="00D061F5">
        <w:rPr>
          <w:rFonts w:ascii="ＭＳ 明朝" w:hAnsi="ＭＳ 明朝" w:hint="eastAsia"/>
          <w:sz w:val="36"/>
          <w:szCs w:val="36"/>
        </w:rPr>
        <w:t>書</w:t>
      </w:r>
    </w:p>
    <w:p w14:paraId="1637E6A2" w14:textId="77777777" w:rsidR="00C00B34" w:rsidRPr="00D061F5" w:rsidRDefault="00C00B34" w:rsidP="00C00B34">
      <w:pPr>
        <w:jc w:val="right"/>
        <w:rPr>
          <w:rFonts w:ascii="ＭＳ 明朝" w:hAnsi="ＭＳ 明朝"/>
          <w:sz w:val="28"/>
          <w:szCs w:val="28"/>
        </w:rPr>
      </w:pPr>
    </w:p>
    <w:p w14:paraId="79978D6B" w14:textId="77777777" w:rsidR="00C00B34" w:rsidRPr="00D061F5" w:rsidRDefault="00C00B34" w:rsidP="00C00B34">
      <w:pPr>
        <w:jc w:val="right"/>
        <w:rPr>
          <w:rFonts w:ascii="ＭＳ 明朝" w:hAnsi="ＭＳ 明朝"/>
          <w:sz w:val="28"/>
          <w:szCs w:val="28"/>
        </w:rPr>
      </w:pPr>
    </w:p>
    <w:p w14:paraId="46194765" w14:textId="77777777" w:rsidR="00C00B34" w:rsidRPr="00D061F5" w:rsidRDefault="00D061F5" w:rsidP="00254F2D">
      <w:pPr>
        <w:ind w:firstLineChars="100" w:firstLine="28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○○及び△△が共同作成した</w:t>
      </w:r>
      <w:r w:rsidR="00C00B34" w:rsidRPr="00D061F5">
        <w:rPr>
          <w:rFonts w:ascii="ＭＳ 明朝" w:hAnsi="ＭＳ 明朝" w:hint="eastAsia"/>
          <w:sz w:val="28"/>
          <w:szCs w:val="28"/>
        </w:rPr>
        <w:t>事業継続力強化支援計画について、</w:t>
      </w:r>
      <w:r>
        <w:rPr>
          <w:rFonts w:ascii="ＭＳ 明朝" w:hAnsi="ＭＳ 明朝" w:hint="eastAsia"/>
          <w:sz w:val="28"/>
          <w:szCs w:val="28"/>
        </w:rPr>
        <w:t>その内容を確認したところ、</w:t>
      </w:r>
      <w:r w:rsidR="00C00B34" w:rsidRPr="00D061F5">
        <w:rPr>
          <w:rFonts w:ascii="ＭＳ 明朝" w:hAnsi="ＭＳ 明朝" w:hint="eastAsia"/>
          <w:sz w:val="28"/>
          <w:szCs w:val="28"/>
        </w:rPr>
        <w:t>商工会及び商工会議所による小規模事業者の支援に関する法</w:t>
      </w:r>
      <w:r>
        <w:rPr>
          <w:rFonts w:ascii="ＭＳ 明朝" w:hAnsi="ＭＳ 明朝" w:hint="eastAsia"/>
          <w:sz w:val="28"/>
          <w:szCs w:val="28"/>
        </w:rPr>
        <w:t>に基づき、適正であることを認めます</w:t>
      </w:r>
      <w:r w:rsidR="00C27077" w:rsidRPr="00D061F5">
        <w:rPr>
          <w:rFonts w:ascii="ＭＳ 明朝" w:hAnsi="ＭＳ 明朝" w:hint="eastAsia"/>
          <w:sz w:val="28"/>
          <w:szCs w:val="28"/>
        </w:rPr>
        <w:t>。</w:t>
      </w:r>
    </w:p>
    <w:p w14:paraId="52D4BB8B" w14:textId="77777777" w:rsidR="003C23BE" w:rsidRPr="00C00B34" w:rsidRDefault="003C23BE" w:rsidP="00254F2D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62B92C5" w14:textId="77777777" w:rsidR="00254F2D" w:rsidRDefault="00254F2D" w:rsidP="00C00B34">
      <w:pPr>
        <w:jc w:val="left"/>
        <w:rPr>
          <w:rFonts w:ascii="ＭＳ 明朝" w:hAnsi="ＭＳ 明朝"/>
          <w:sz w:val="24"/>
        </w:rPr>
      </w:pPr>
    </w:p>
    <w:p w14:paraId="10AA7027" w14:textId="77777777" w:rsidR="003C23BE" w:rsidRDefault="003C23BE" w:rsidP="00C00B34">
      <w:pPr>
        <w:jc w:val="left"/>
        <w:rPr>
          <w:rFonts w:ascii="ＭＳ 明朝" w:hAnsi="ＭＳ 明朝"/>
          <w:sz w:val="24"/>
        </w:rPr>
      </w:pPr>
    </w:p>
    <w:p w14:paraId="759D40D0" w14:textId="77777777" w:rsidR="00254F2D" w:rsidRPr="00D061F5" w:rsidRDefault="00254F2D" w:rsidP="005776E3">
      <w:pPr>
        <w:ind w:firstLineChars="300" w:firstLine="840"/>
        <w:jc w:val="left"/>
        <w:rPr>
          <w:rFonts w:ascii="ＭＳ 明朝" w:hAnsi="ＭＳ 明朝"/>
          <w:sz w:val="28"/>
          <w:szCs w:val="28"/>
        </w:rPr>
      </w:pPr>
      <w:r w:rsidRPr="00D061F5">
        <w:rPr>
          <w:rFonts w:ascii="ＭＳ 明朝" w:hAnsi="ＭＳ 明朝" w:hint="eastAsia"/>
          <w:sz w:val="28"/>
          <w:szCs w:val="28"/>
        </w:rPr>
        <w:t>令和　　年　　月　　日</w:t>
      </w:r>
    </w:p>
    <w:p w14:paraId="2CCC51B1" w14:textId="77777777" w:rsidR="00254F2D" w:rsidRPr="00D061F5" w:rsidRDefault="00254F2D" w:rsidP="00C00B34">
      <w:pPr>
        <w:jc w:val="left"/>
        <w:rPr>
          <w:rFonts w:ascii="ＭＳ 明朝" w:hAnsi="ＭＳ 明朝"/>
          <w:sz w:val="28"/>
          <w:szCs w:val="28"/>
        </w:rPr>
      </w:pPr>
    </w:p>
    <w:p w14:paraId="3566BCF5" w14:textId="77777777" w:rsidR="003C23BE" w:rsidRDefault="003C23BE" w:rsidP="00C00B34">
      <w:pPr>
        <w:jc w:val="left"/>
        <w:rPr>
          <w:rFonts w:ascii="ＭＳ 明朝" w:hAnsi="ＭＳ 明朝"/>
          <w:sz w:val="28"/>
          <w:szCs w:val="28"/>
        </w:rPr>
      </w:pPr>
    </w:p>
    <w:p w14:paraId="416BCBAF" w14:textId="77777777" w:rsidR="00D061F5" w:rsidRPr="00D061F5" w:rsidRDefault="00D061F5" w:rsidP="00C00B34">
      <w:pPr>
        <w:jc w:val="left"/>
        <w:rPr>
          <w:rFonts w:ascii="ＭＳ 明朝" w:hAnsi="ＭＳ 明朝"/>
          <w:sz w:val="28"/>
          <w:szCs w:val="28"/>
        </w:rPr>
      </w:pPr>
    </w:p>
    <w:p w14:paraId="5F71D9C1" w14:textId="77777777" w:rsidR="00254F2D" w:rsidRPr="00D061F5" w:rsidRDefault="004E57A9" w:rsidP="005776E3">
      <w:pPr>
        <w:ind w:firstLineChars="200" w:firstLine="56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商工団体の長</w:t>
      </w:r>
      <w:r w:rsidR="00254F2D" w:rsidRPr="00D061F5">
        <w:rPr>
          <w:rFonts w:ascii="ＭＳ 明朝" w:hAnsi="ＭＳ 明朝" w:hint="eastAsia"/>
          <w:sz w:val="28"/>
          <w:szCs w:val="28"/>
        </w:rPr>
        <w:t xml:space="preserve">　殿</w:t>
      </w:r>
    </w:p>
    <w:p w14:paraId="2DBBB182" w14:textId="77777777" w:rsidR="00254F2D" w:rsidRPr="00D061F5" w:rsidRDefault="00254F2D" w:rsidP="00C00B34">
      <w:pPr>
        <w:jc w:val="left"/>
        <w:rPr>
          <w:rFonts w:ascii="ＭＳ 明朝" w:hAnsi="ＭＳ 明朝"/>
          <w:sz w:val="28"/>
          <w:szCs w:val="28"/>
        </w:rPr>
      </w:pPr>
    </w:p>
    <w:p w14:paraId="14958D63" w14:textId="77777777" w:rsidR="00254F2D" w:rsidRPr="00D061F5" w:rsidRDefault="00254F2D" w:rsidP="00C00B34">
      <w:pPr>
        <w:jc w:val="left"/>
        <w:rPr>
          <w:rFonts w:ascii="ＭＳ 明朝" w:hAnsi="ＭＳ 明朝"/>
          <w:sz w:val="28"/>
          <w:szCs w:val="28"/>
        </w:rPr>
      </w:pPr>
    </w:p>
    <w:p w14:paraId="485DDB8B" w14:textId="77777777" w:rsidR="00254F2D" w:rsidRPr="00D061F5" w:rsidRDefault="00254F2D" w:rsidP="00C00B34">
      <w:pPr>
        <w:jc w:val="left"/>
        <w:rPr>
          <w:rFonts w:ascii="ＭＳ 明朝" w:hAnsi="ＭＳ 明朝"/>
          <w:sz w:val="28"/>
          <w:szCs w:val="28"/>
        </w:rPr>
      </w:pPr>
    </w:p>
    <w:p w14:paraId="53BC2F66" w14:textId="77777777" w:rsidR="007E2C05" w:rsidRPr="002320FA" w:rsidRDefault="00254F2D" w:rsidP="002320FA">
      <w:pPr>
        <w:ind w:rightChars="269" w:right="565" w:firstLineChars="1400" w:firstLine="3920"/>
        <w:jc w:val="left"/>
        <w:rPr>
          <w:rFonts w:ascii="ＭＳ 明朝" w:hAnsi="ＭＳ 明朝"/>
          <w:sz w:val="24"/>
        </w:rPr>
      </w:pPr>
      <w:r w:rsidRPr="00D061F5">
        <w:rPr>
          <w:rFonts w:ascii="ＭＳ 明朝" w:hAnsi="ＭＳ 明朝" w:hint="eastAsia"/>
          <w:sz w:val="28"/>
          <w:szCs w:val="28"/>
        </w:rPr>
        <w:t>中小企業診断士</w:t>
      </w:r>
      <w:r w:rsidR="002320FA" w:rsidRPr="00566557">
        <w:rPr>
          <w:rFonts w:ascii="ＭＳ 明朝" w:hAnsi="ＭＳ 明朝" w:hint="eastAsia"/>
          <w:color w:val="00B050"/>
          <w:sz w:val="24"/>
          <w:u w:val="single"/>
        </w:rPr>
        <w:t xml:space="preserve">　　</w:t>
      </w:r>
      <w:r w:rsidR="00566557">
        <w:rPr>
          <w:rFonts w:ascii="ＭＳ 明朝" w:hAnsi="ＭＳ 明朝" w:hint="eastAsia"/>
          <w:color w:val="00B050"/>
          <w:sz w:val="24"/>
          <w:u w:val="single"/>
        </w:rPr>
        <w:t>（ご署名）</w:t>
      </w:r>
      <w:r w:rsidR="002320FA" w:rsidRPr="00566557">
        <w:rPr>
          <w:rFonts w:ascii="ＭＳ 明朝" w:hAnsi="ＭＳ 明朝" w:hint="eastAsia"/>
          <w:color w:val="00B050"/>
          <w:sz w:val="24"/>
          <w:u w:val="single"/>
        </w:rPr>
        <w:t xml:space="preserve">　　　　　　　　　</w:t>
      </w:r>
      <w:r w:rsidR="002320FA" w:rsidRPr="002320FA">
        <w:rPr>
          <w:rFonts w:ascii="ＭＳ 明朝" w:hAnsi="ＭＳ 明朝" w:hint="eastAsia"/>
          <w:sz w:val="24"/>
          <w:u w:val="single"/>
        </w:rPr>
        <w:t xml:space="preserve">　　　</w:t>
      </w:r>
      <w:r w:rsidR="00690EBF" w:rsidRPr="002320FA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B3405" wp14:editId="0C078766">
                <wp:simplePos x="0" y="0"/>
                <wp:positionH relativeFrom="column">
                  <wp:posOffset>441960</wp:posOffset>
                </wp:positionH>
                <wp:positionV relativeFrom="paragraph">
                  <wp:posOffset>6452870</wp:posOffset>
                </wp:positionV>
                <wp:extent cx="5343525" cy="2238375"/>
                <wp:effectExtent l="9525" t="9525" r="9525" b="9525"/>
                <wp:wrapNone/>
                <wp:docPr id="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94B0F" w14:textId="77777777" w:rsidR="007E2C05" w:rsidRPr="002E5721" w:rsidRDefault="007E2C05" w:rsidP="007E2C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49" type="#_x0000_t202" style="position:absolute;left:0;text-align:left;margin-left:34.8pt;margin-top:508.1pt;width:420.75pt;height:1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">
                <v:textbox inset="5.85pt,.7pt,5.85pt,.7pt">
                  <w:txbxContent>
                    <w:p w:rsidR="007E2C05" w:rsidRPr="002E5721" w:rsidRDefault="007E2C05" w:rsidP="007E2C05"/>
                  </w:txbxContent>
                </v:textbox>
              </v:shape>
            </w:pict>
          </mc:Fallback>
        </mc:AlternateContent>
      </w:r>
    </w:p>
    <w:p w14:paraId="757335F7" w14:textId="77777777" w:rsidR="005D7B40" w:rsidRPr="00566557" w:rsidRDefault="00566557" w:rsidP="00566557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</w:p>
    <w:p w14:paraId="5FEA43BB" w14:textId="77777777" w:rsidR="005D7B40" w:rsidRDefault="005D7B40" w:rsidP="00D061F5">
      <w:pPr>
        <w:ind w:firstLineChars="500" w:firstLine="1200"/>
        <w:jc w:val="right"/>
        <w:rPr>
          <w:rFonts w:ascii="ＭＳ 明朝" w:hAnsi="ＭＳ 明朝"/>
          <w:sz w:val="24"/>
        </w:rPr>
      </w:pPr>
    </w:p>
    <w:p w14:paraId="393558A4" w14:textId="77777777" w:rsidR="005D7B40" w:rsidRDefault="005D7B40" w:rsidP="00D061F5">
      <w:pPr>
        <w:ind w:firstLineChars="500" w:firstLine="1200"/>
        <w:jc w:val="right"/>
        <w:rPr>
          <w:rFonts w:ascii="ＭＳ 明朝" w:hAnsi="ＭＳ 明朝"/>
          <w:sz w:val="24"/>
        </w:rPr>
      </w:pPr>
    </w:p>
    <w:p w14:paraId="4E966125" w14:textId="77777777" w:rsidR="005D7B40" w:rsidRDefault="005D7B40" w:rsidP="00D061F5">
      <w:pPr>
        <w:ind w:firstLineChars="500" w:firstLine="1200"/>
        <w:jc w:val="right"/>
        <w:rPr>
          <w:rFonts w:ascii="ＭＳ 明朝" w:hAnsi="ＭＳ 明朝"/>
          <w:sz w:val="24"/>
        </w:rPr>
      </w:pPr>
    </w:p>
    <w:p w14:paraId="7A19B2E9" w14:textId="77777777" w:rsidR="005D7B40" w:rsidRDefault="005D7B40" w:rsidP="00D061F5">
      <w:pPr>
        <w:ind w:firstLineChars="500" w:firstLine="1200"/>
        <w:jc w:val="right"/>
        <w:rPr>
          <w:rFonts w:ascii="ＭＳ 明朝" w:hAnsi="ＭＳ 明朝"/>
          <w:sz w:val="24"/>
        </w:rPr>
      </w:pPr>
    </w:p>
    <w:p w14:paraId="46F1991E" w14:textId="77777777" w:rsidR="005D7B40" w:rsidRDefault="005D7B40" w:rsidP="00D061F5">
      <w:pPr>
        <w:ind w:firstLineChars="500" w:firstLine="1200"/>
        <w:jc w:val="right"/>
        <w:rPr>
          <w:rFonts w:ascii="ＭＳ 明朝" w:hAnsi="ＭＳ 明朝"/>
          <w:sz w:val="24"/>
        </w:rPr>
      </w:pPr>
    </w:p>
    <w:p w14:paraId="3D8BF322" w14:textId="77777777" w:rsidR="005D7B40" w:rsidRDefault="005D7B40" w:rsidP="00D061F5">
      <w:pPr>
        <w:ind w:firstLineChars="500" w:firstLine="1200"/>
        <w:jc w:val="right"/>
        <w:rPr>
          <w:rFonts w:ascii="ＭＳ 明朝" w:hAnsi="ＭＳ 明朝"/>
          <w:sz w:val="24"/>
        </w:rPr>
      </w:pPr>
    </w:p>
    <w:sectPr w:rsidR="005D7B40" w:rsidSect="003C23BE">
      <w:headerReference w:type="default" r:id="rId7"/>
      <w:pgSz w:w="11906" w:h="16838" w:code="9"/>
      <w:pgMar w:top="1701" w:right="1134" w:bottom="1304" w:left="1134" w:header="737" w:footer="851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A35F" w14:textId="77777777" w:rsidR="003863E4" w:rsidRDefault="003863E4" w:rsidP="002073F7">
      <w:r>
        <w:separator/>
      </w:r>
    </w:p>
  </w:endnote>
  <w:endnote w:type="continuationSeparator" w:id="0">
    <w:p w14:paraId="004A2432" w14:textId="77777777" w:rsidR="003863E4" w:rsidRDefault="003863E4" w:rsidP="0020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16E5" w14:textId="77777777" w:rsidR="003863E4" w:rsidRDefault="003863E4" w:rsidP="002073F7">
      <w:r>
        <w:separator/>
      </w:r>
    </w:p>
  </w:footnote>
  <w:footnote w:type="continuationSeparator" w:id="0">
    <w:p w14:paraId="0AB6AA3F" w14:textId="77777777" w:rsidR="003863E4" w:rsidRDefault="003863E4" w:rsidP="0020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4583" w14:textId="2E25AC01" w:rsidR="00B676FC" w:rsidRPr="003C23BE" w:rsidRDefault="00B676FC" w:rsidP="00B676FC">
    <w:pPr>
      <w:pStyle w:val="a3"/>
      <w:jc w:val="right"/>
      <w:rPr>
        <w:color w:val="A6A6A6" w:themeColor="background1" w:themeShade="A6"/>
        <w:sz w:val="18"/>
        <w:szCs w:val="18"/>
      </w:rPr>
    </w:pPr>
    <w:r w:rsidRPr="003C23BE">
      <w:rPr>
        <w:rFonts w:hint="eastAsia"/>
        <w:color w:val="A6A6A6" w:themeColor="background1" w:themeShade="A6"/>
        <w:sz w:val="18"/>
        <w:szCs w:val="18"/>
      </w:rPr>
      <w:t>富山県商工労働部</w:t>
    </w:r>
    <w:r w:rsidRPr="003C23BE">
      <w:rPr>
        <w:rFonts w:hint="eastAsia"/>
        <w:color w:val="A6A6A6" w:themeColor="background1" w:themeShade="A6"/>
        <w:sz w:val="18"/>
        <w:szCs w:val="18"/>
      </w:rPr>
      <w:t xml:space="preserve"> </w:t>
    </w:r>
    <w:r w:rsidR="009B046C">
      <w:rPr>
        <w:rFonts w:hint="eastAsia"/>
        <w:color w:val="A6A6A6" w:themeColor="background1" w:themeShade="A6"/>
        <w:sz w:val="18"/>
        <w:szCs w:val="18"/>
      </w:rPr>
      <w:t>経営</w:t>
    </w:r>
    <w:r w:rsidR="00834CBB">
      <w:rPr>
        <w:rFonts w:hint="eastAsia"/>
        <w:color w:val="A6A6A6" w:themeColor="background1" w:themeShade="A6"/>
        <w:sz w:val="18"/>
        <w:szCs w:val="18"/>
      </w:rPr>
      <w:t>支援課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C2"/>
    <w:rsid w:val="0000036A"/>
    <w:rsid w:val="0000778C"/>
    <w:rsid w:val="000126CC"/>
    <w:rsid w:val="000146C5"/>
    <w:rsid w:val="00043C06"/>
    <w:rsid w:val="00046640"/>
    <w:rsid w:val="0005275E"/>
    <w:rsid w:val="00064EA9"/>
    <w:rsid w:val="00090B18"/>
    <w:rsid w:val="000955BF"/>
    <w:rsid w:val="000D0A49"/>
    <w:rsid w:val="00112F7F"/>
    <w:rsid w:val="00115448"/>
    <w:rsid w:val="00116D23"/>
    <w:rsid w:val="00120818"/>
    <w:rsid w:val="00125908"/>
    <w:rsid w:val="00136BD9"/>
    <w:rsid w:val="00145401"/>
    <w:rsid w:val="001473AE"/>
    <w:rsid w:val="00150709"/>
    <w:rsid w:val="001758FA"/>
    <w:rsid w:val="00176943"/>
    <w:rsid w:val="00192ACD"/>
    <w:rsid w:val="001A1C92"/>
    <w:rsid w:val="001A5927"/>
    <w:rsid w:val="001C4FC8"/>
    <w:rsid w:val="001D4132"/>
    <w:rsid w:val="001E0F62"/>
    <w:rsid w:val="001E2B60"/>
    <w:rsid w:val="001E70F3"/>
    <w:rsid w:val="001F5EC6"/>
    <w:rsid w:val="001F665F"/>
    <w:rsid w:val="002001BF"/>
    <w:rsid w:val="002073F7"/>
    <w:rsid w:val="002320FA"/>
    <w:rsid w:val="002420F5"/>
    <w:rsid w:val="0024565F"/>
    <w:rsid w:val="00254F2D"/>
    <w:rsid w:val="00261AA3"/>
    <w:rsid w:val="002A2714"/>
    <w:rsid w:val="002B09FD"/>
    <w:rsid w:val="002C01F0"/>
    <w:rsid w:val="002C2089"/>
    <w:rsid w:val="002D0D64"/>
    <w:rsid w:val="002D7D9F"/>
    <w:rsid w:val="002E5721"/>
    <w:rsid w:val="002F31EE"/>
    <w:rsid w:val="00307F6D"/>
    <w:rsid w:val="0033612B"/>
    <w:rsid w:val="003507D8"/>
    <w:rsid w:val="00360F05"/>
    <w:rsid w:val="00363AC1"/>
    <w:rsid w:val="0036742E"/>
    <w:rsid w:val="003863E4"/>
    <w:rsid w:val="003931D1"/>
    <w:rsid w:val="003C22C2"/>
    <w:rsid w:val="003C23BE"/>
    <w:rsid w:val="003C7368"/>
    <w:rsid w:val="003F5325"/>
    <w:rsid w:val="003F70F6"/>
    <w:rsid w:val="004163D7"/>
    <w:rsid w:val="00426A92"/>
    <w:rsid w:val="004372A3"/>
    <w:rsid w:val="00441090"/>
    <w:rsid w:val="00445BD8"/>
    <w:rsid w:val="004469EE"/>
    <w:rsid w:val="004516C1"/>
    <w:rsid w:val="004566CB"/>
    <w:rsid w:val="00457FC7"/>
    <w:rsid w:val="00462B72"/>
    <w:rsid w:val="0049426D"/>
    <w:rsid w:val="004A50FF"/>
    <w:rsid w:val="004C5C2B"/>
    <w:rsid w:val="004E57A9"/>
    <w:rsid w:val="004F1C0D"/>
    <w:rsid w:val="00505410"/>
    <w:rsid w:val="0052057E"/>
    <w:rsid w:val="00523D49"/>
    <w:rsid w:val="0055580C"/>
    <w:rsid w:val="0056001D"/>
    <w:rsid w:val="0056203D"/>
    <w:rsid w:val="00566557"/>
    <w:rsid w:val="005776E3"/>
    <w:rsid w:val="005A3D01"/>
    <w:rsid w:val="005A584C"/>
    <w:rsid w:val="005D7B40"/>
    <w:rsid w:val="005E4526"/>
    <w:rsid w:val="005F1C76"/>
    <w:rsid w:val="00635FC2"/>
    <w:rsid w:val="00645E8C"/>
    <w:rsid w:val="00670B95"/>
    <w:rsid w:val="00690EBF"/>
    <w:rsid w:val="006B02AE"/>
    <w:rsid w:val="006B3527"/>
    <w:rsid w:val="006C23AF"/>
    <w:rsid w:val="006D4A6D"/>
    <w:rsid w:val="006F6007"/>
    <w:rsid w:val="006F6414"/>
    <w:rsid w:val="0070164A"/>
    <w:rsid w:val="007069CE"/>
    <w:rsid w:val="00720307"/>
    <w:rsid w:val="00786171"/>
    <w:rsid w:val="00787E66"/>
    <w:rsid w:val="00795B66"/>
    <w:rsid w:val="007A1077"/>
    <w:rsid w:val="007A2E76"/>
    <w:rsid w:val="007A319E"/>
    <w:rsid w:val="007E2C05"/>
    <w:rsid w:val="007F2AF1"/>
    <w:rsid w:val="007F536A"/>
    <w:rsid w:val="00802E27"/>
    <w:rsid w:val="00834CBB"/>
    <w:rsid w:val="008413AE"/>
    <w:rsid w:val="008565E5"/>
    <w:rsid w:val="00857AE9"/>
    <w:rsid w:val="008837D3"/>
    <w:rsid w:val="008837E5"/>
    <w:rsid w:val="008B00D2"/>
    <w:rsid w:val="008E2D3D"/>
    <w:rsid w:val="008E3A6E"/>
    <w:rsid w:val="008E46D0"/>
    <w:rsid w:val="008F477D"/>
    <w:rsid w:val="008F7C21"/>
    <w:rsid w:val="0090492C"/>
    <w:rsid w:val="009679BA"/>
    <w:rsid w:val="00972A02"/>
    <w:rsid w:val="0099322D"/>
    <w:rsid w:val="00996BD4"/>
    <w:rsid w:val="009B046C"/>
    <w:rsid w:val="009B53FA"/>
    <w:rsid w:val="009B7D52"/>
    <w:rsid w:val="009D14EE"/>
    <w:rsid w:val="00A02BFF"/>
    <w:rsid w:val="00A61446"/>
    <w:rsid w:val="00A648F3"/>
    <w:rsid w:val="00AA03BB"/>
    <w:rsid w:val="00AC4EEA"/>
    <w:rsid w:val="00AF683C"/>
    <w:rsid w:val="00B255B0"/>
    <w:rsid w:val="00B278D0"/>
    <w:rsid w:val="00B312B9"/>
    <w:rsid w:val="00B36FD6"/>
    <w:rsid w:val="00B666F3"/>
    <w:rsid w:val="00B676FC"/>
    <w:rsid w:val="00B77A83"/>
    <w:rsid w:val="00B821A8"/>
    <w:rsid w:val="00B8576E"/>
    <w:rsid w:val="00BF16F2"/>
    <w:rsid w:val="00BF42DC"/>
    <w:rsid w:val="00C00B34"/>
    <w:rsid w:val="00C26BA7"/>
    <w:rsid w:val="00C27077"/>
    <w:rsid w:val="00C27609"/>
    <w:rsid w:val="00C73B91"/>
    <w:rsid w:val="00CA0DD7"/>
    <w:rsid w:val="00CA6F28"/>
    <w:rsid w:val="00CB0336"/>
    <w:rsid w:val="00CB139B"/>
    <w:rsid w:val="00CB2B74"/>
    <w:rsid w:val="00CC4401"/>
    <w:rsid w:val="00CC4E18"/>
    <w:rsid w:val="00CD0D2C"/>
    <w:rsid w:val="00CD19F2"/>
    <w:rsid w:val="00D061F5"/>
    <w:rsid w:val="00D13283"/>
    <w:rsid w:val="00D53E0A"/>
    <w:rsid w:val="00D85AB5"/>
    <w:rsid w:val="00DC5BC5"/>
    <w:rsid w:val="00E041C9"/>
    <w:rsid w:val="00E05F65"/>
    <w:rsid w:val="00E35E72"/>
    <w:rsid w:val="00E408AC"/>
    <w:rsid w:val="00E47962"/>
    <w:rsid w:val="00E50925"/>
    <w:rsid w:val="00E6497B"/>
    <w:rsid w:val="00E77A21"/>
    <w:rsid w:val="00E8527E"/>
    <w:rsid w:val="00E91A82"/>
    <w:rsid w:val="00E96AFC"/>
    <w:rsid w:val="00EC5088"/>
    <w:rsid w:val="00EC54E7"/>
    <w:rsid w:val="00EE31F9"/>
    <w:rsid w:val="00EE40EB"/>
    <w:rsid w:val="00F22855"/>
    <w:rsid w:val="00F50B6E"/>
    <w:rsid w:val="00F50EBB"/>
    <w:rsid w:val="00FA0481"/>
    <w:rsid w:val="00FA1FA9"/>
    <w:rsid w:val="00FB461D"/>
    <w:rsid w:val="00FC1D5E"/>
    <w:rsid w:val="00FC6477"/>
    <w:rsid w:val="00FF4242"/>
    <w:rsid w:val="00FF4E33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7F62213"/>
  <w15:chartTrackingRefBased/>
  <w15:docId w15:val="{C2CAC1C3-5E3C-479E-A0A8-3C1574F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7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3F7"/>
    <w:rPr>
      <w:kern w:val="2"/>
      <w:sz w:val="21"/>
      <w:szCs w:val="24"/>
    </w:rPr>
  </w:style>
  <w:style w:type="paragraph" w:styleId="a5">
    <w:name w:val="footer"/>
    <w:basedOn w:val="a"/>
    <w:link w:val="a6"/>
    <w:rsid w:val="00207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73F7"/>
    <w:rPr>
      <w:kern w:val="2"/>
      <w:sz w:val="21"/>
      <w:szCs w:val="24"/>
    </w:rPr>
  </w:style>
  <w:style w:type="paragraph" w:styleId="a7">
    <w:name w:val="Balloon Text"/>
    <w:basedOn w:val="a"/>
    <w:link w:val="a8"/>
    <w:rsid w:val="00FA1F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1FA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B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45401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145401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145401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14540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1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7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13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1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4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43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82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29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06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9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1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10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2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80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61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62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5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9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3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94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3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6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50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46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07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7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71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1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3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70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1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8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9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1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0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85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34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6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4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0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00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7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6329-D453-47A1-B79E-B93E4623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交付決定の概要</vt:lpstr>
      <vt:lpstr>交付決定の概要</vt:lpstr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交付決定の概要</dc:title>
  <dc:subject/>
  <dc:creator>青山　恵子</dc:creator>
  <cp:keywords/>
  <dc:description/>
  <cp:lastModifiedBy>佐野　翔平</cp:lastModifiedBy>
  <cp:revision>12</cp:revision>
  <cp:lastPrinted>2021-11-16T01:55:00Z</cp:lastPrinted>
  <dcterms:created xsi:type="dcterms:W3CDTF">2020-07-20T07:08:00Z</dcterms:created>
  <dcterms:modified xsi:type="dcterms:W3CDTF">2024-11-29T01:45:00Z</dcterms:modified>
</cp:coreProperties>
</file>