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3F9" w:rsidRDefault="00B213F9">
      <w:pPr>
        <w:rPr>
          <w:rFonts w:ascii="ＭＳ ゴシック" w:eastAsia="ＭＳ ゴシック" w:hAnsi="ＭＳ 明朝" w:hint="eastAsia"/>
          <w:sz w:val="24"/>
        </w:rPr>
      </w:pPr>
      <w:r>
        <w:rPr>
          <w:rFonts w:ascii="ＭＳ ゴシック" w:eastAsia="ＭＳ ゴシック" w:hAnsi="ＭＳ 明朝" w:hint="eastAsia"/>
          <w:sz w:val="24"/>
        </w:rPr>
        <w:t>様式第１号（第３条関係）</w:t>
      </w:r>
    </w:p>
    <w:p w:rsidR="00B213F9" w:rsidRDefault="00B213F9">
      <w:pPr>
        <w:pStyle w:val="a6"/>
        <w:wordWrap w:val="0"/>
        <w:rPr>
          <w:rFonts w:ascii="ＭＳ 明朝" w:hAnsi="ＭＳ 明朝" w:hint="eastAsia"/>
          <w:sz w:val="28"/>
          <w:szCs w:val="28"/>
        </w:rPr>
      </w:pPr>
      <w:r>
        <w:rPr>
          <w:rFonts w:ascii="ＭＳ 明朝" w:hAnsi="ＭＳ 明朝" w:hint="eastAsia"/>
        </w:rPr>
        <w:t xml:space="preserve">　　　　　　　　　　　　　　</w:t>
      </w:r>
      <w:r>
        <w:rPr>
          <w:rFonts w:ascii="ＭＳ 明朝" w:hAnsi="ＭＳ 明朝" w:hint="eastAsia"/>
          <w:sz w:val="28"/>
          <w:szCs w:val="28"/>
        </w:rPr>
        <w:t>指定申請書</w:t>
      </w:r>
    </w:p>
    <w:p w:rsidR="00B213F9" w:rsidRDefault="00B213F9">
      <w:pPr>
        <w:pStyle w:val="a6"/>
        <w:rPr>
          <w:rFonts w:ascii="ＭＳ 明朝" w:hAnsi="ＭＳ 明朝" w:hint="eastAsia"/>
        </w:rPr>
      </w:pPr>
      <w:r>
        <w:rPr>
          <w:rFonts w:ascii="ＭＳ 明朝" w:hAnsi="ＭＳ 明朝" w:hint="eastAsia"/>
        </w:rPr>
        <w:t xml:space="preserve">　　　　　　　　　　　　　　　　　　　　　　　　　　　　　年　　月　　日</w:t>
      </w:r>
    </w:p>
    <w:p w:rsidR="00B213F9" w:rsidRDefault="00B213F9">
      <w:pPr>
        <w:ind w:firstLineChars="178" w:firstLine="490"/>
        <w:rPr>
          <w:rFonts w:ascii="ＭＳ 明朝" w:hAnsi="ＭＳ 明朝" w:hint="eastAsia"/>
          <w:sz w:val="24"/>
        </w:rPr>
      </w:pPr>
      <w:r>
        <w:rPr>
          <w:rFonts w:ascii="ＭＳ 明朝" w:hAnsi="ＭＳ 明朝" w:hint="eastAsia"/>
          <w:sz w:val="24"/>
        </w:rPr>
        <w:t>富山県知事　　　　殿</w:t>
      </w:r>
      <w:r w:rsidR="00EF1FD6">
        <w:rPr>
          <w:rFonts w:ascii="ＭＳ 明朝" w:hAnsi="ＭＳ 明朝" w:hint="eastAsia"/>
          <w:sz w:val="24"/>
        </w:rPr>
        <w:t xml:space="preserve">　</w:t>
      </w:r>
    </w:p>
    <w:p w:rsidR="00B213F9" w:rsidRDefault="00B213F9">
      <w:pPr>
        <w:ind w:firstLineChars="1425" w:firstLine="3921"/>
        <w:rPr>
          <w:rFonts w:ascii="ＭＳ 明朝" w:hAnsi="ＭＳ 明朝" w:hint="eastAsia"/>
          <w:sz w:val="24"/>
        </w:rPr>
      </w:pPr>
      <w:r>
        <w:rPr>
          <w:rFonts w:ascii="ＭＳ 明朝" w:hAnsi="ＭＳ 明朝" w:hint="eastAsia"/>
          <w:sz w:val="24"/>
        </w:rPr>
        <w:t>申請者　主たる事務所の所在地</w:t>
      </w:r>
    </w:p>
    <w:p w:rsidR="00B213F9" w:rsidRDefault="00B213F9">
      <w:pPr>
        <w:ind w:firstLineChars="1781" w:firstLine="4900"/>
        <w:rPr>
          <w:rFonts w:ascii="ＭＳ 明朝" w:hAnsi="ＭＳ 明朝" w:hint="eastAsia"/>
          <w:sz w:val="24"/>
        </w:rPr>
      </w:pPr>
      <w:r>
        <w:rPr>
          <w:rFonts w:ascii="ＭＳ 明朝" w:hAnsi="ＭＳ 明朝" w:hint="eastAsia"/>
          <w:sz w:val="24"/>
        </w:rPr>
        <w:t>法人（団体）の名称</w:t>
      </w:r>
    </w:p>
    <w:p w:rsidR="00B213F9" w:rsidRDefault="00B213F9">
      <w:pPr>
        <w:ind w:firstLineChars="1781" w:firstLine="4900"/>
        <w:rPr>
          <w:rFonts w:hint="eastAsia"/>
          <w:sz w:val="24"/>
        </w:rPr>
      </w:pPr>
      <w:r>
        <w:rPr>
          <w:rFonts w:hint="eastAsia"/>
          <w:sz w:val="24"/>
        </w:rPr>
        <w:t xml:space="preserve">代表者の氏名　　　　　　　　　</w:t>
      </w:r>
      <w:bookmarkStart w:id="0" w:name="_GoBack"/>
      <w:bookmarkEnd w:id="0"/>
    </w:p>
    <w:p w:rsidR="00B213F9" w:rsidRDefault="00B213F9">
      <w:pPr>
        <w:ind w:firstLineChars="1781" w:firstLine="4900"/>
        <w:rPr>
          <w:rFonts w:hint="eastAsia"/>
          <w:sz w:val="24"/>
        </w:rPr>
      </w:pPr>
      <w:r>
        <w:rPr>
          <w:rFonts w:hint="eastAsia"/>
          <w:sz w:val="24"/>
        </w:rPr>
        <w:t>電話番号</w:t>
      </w:r>
    </w:p>
    <w:p w:rsidR="00B213F9" w:rsidRDefault="00B213F9">
      <w:pPr>
        <w:ind w:firstLineChars="1781" w:firstLine="4900"/>
        <w:rPr>
          <w:rFonts w:hint="eastAsia"/>
          <w:sz w:val="24"/>
        </w:rPr>
      </w:pPr>
    </w:p>
    <w:p w:rsidR="00B213F9" w:rsidRDefault="00B213F9">
      <w:pPr>
        <w:ind w:leftChars="100" w:left="245" w:firstLineChars="33" w:firstLine="91"/>
        <w:rPr>
          <w:rFonts w:hint="eastAsia"/>
          <w:sz w:val="24"/>
        </w:rPr>
      </w:pPr>
      <w:r>
        <w:rPr>
          <w:rFonts w:hint="eastAsia"/>
          <w:sz w:val="24"/>
        </w:rPr>
        <w:t>次の公の施設について、指定管理者の指定を受けたいので、富山県公の施設に係る指定管理者の指定の手続等に関する条例第３条の規定により申請します。</w:t>
      </w:r>
    </w:p>
    <w:p w:rsidR="00B213F9" w:rsidRDefault="00B213F9">
      <w:pPr>
        <w:ind w:firstLineChars="142" w:firstLine="391"/>
        <w:rPr>
          <w:rFonts w:hint="eastAsia"/>
          <w:sz w:val="24"/>
        </w:rPr>
      </w:pPr>
    </w:p>
    <w:p w:rsidR="00B213F9" w:rsidRDefault="00B213F9">
      <w:pPr>
        <w:ind w:firstLineChars="176" w:firstLine="484"/>
        <w:rPr>
          <w:rFonts w:hint="eastAsia"/>
          <w:sz w:val="24"/>
        </w:rPr>
      </w:pPr>
      <w:r>
        <w:rPr>
          <w:rFonts w:hint="eastAsia"/>
          <w:sz w:val="24"/>
        </w:rPr>
        <w:t>公の施設の名称　　「富山県利賀芸術公園」</w:t>
      </w:r>
    </w:p>
    <w:p w:rsidR="00B213F9" w:rsidRDefault="00B213F9">
      <w:pPr>
        <w:ind w:firstLineChars="276" w:firstLine="759"/>
        <w:rPr>
          <w:rFonts w:hint="eastAsia"/>
          <w:sz w:val="24"/>
        </w:rPr>
      </w:pPr>
    </w:p>
    <w:p w:rsidR="00B213F9" w:rsidRDefault="00B213F9">
      <w:pPr>
        <w:ind w:firstLineChars="100" w:firstLine="275"/>
        <w:rPr>
          <w:rFonts w:ascii="ＭＳ 明朝" w:hAnsi="ＭＳ 明朝" w:hint="eastAsia"/>
          <w:sz w:val="24"/>
        </w:rPr>
      </w:pPr>
      <w:r>
        <w:rPr>
          <w:rFonts w:ascii="ＭＳ 明朝" w:hAnsi="ＭＳ 明朝" w:hint="eastAsia"/>
          <w:sz w:val="24"/>
        </w:rPr>
        <w:t>添付書類</w:t>
      </w:r>
    </w:p>
    <w:p w:rsidR="00B213F9" w:rsidRPr="00B213F9" w:rsidRDefault="00B213F9">
      <w:pPr>
        <w:ind w:firstLineChars="200" w:firstLine="550"/>
        <w:rPr>
          <w:rFonts w:ascii="ＭＳ 明朝" w:hAnsi="ＭＳ 明朝" w:hint="eastAsia"/>
          <w:sz w:val="24"/>
        </w:rPr>
      </w:pPr>
      <w:r w:rsidRPr="00B213F9">
        <w:rPr>
          <w:rFonts w:ascii="ＭＳ 明朝" w:hAnsi="ＭＳ 明朝" w:hint="eastAsia"/>
          <w:sz w:val="24"/>
        </w:rPr>
        <w:t>１　事業計画書（様式第２号）</w:t>
      </w:r>
    </w:p>
    <w:p w:rsidR="00B213F9" w:rsidRPr="00B213F9" w:rsidRDefault="00B213F9">
      <w:pPr>
        <w:ind w:firstLineChars="200" w:firstLine="550"/>
        <w:rPr>
          <w:rFonts w:ascii="ＭＳ 明朝" w:hAnsi="ＭＳ 明朝" w:hint="eastAsia"/>
          <w:sz w:val="24"/>
        </w:rPr>
      </w:pPr>
      <w:r w:rsidRPr="00B213F9">
        <w:rPr>
          <w:rFonts w:ascii="ＭＳ 明朝" w:hAnsi="ＭＳ 明朝" w:hint="eastAsia"/>
          <w:sz w:val="24"/>
        </w:rPr>
        <w:t>２　納税証明書　（富山県税条例施行規則第29条に規定する第43号様式）</w:t>
      </w:r>
    </w:p>
    <w:p w:rsidR="00B213F9" w:rsidRPr="00B213F9" w:rsidRDefault="00B213F9">
      <w:pPr>
        <w:ind w:firstLineChars="200" w:firstLine="550"/>
        <w:rPr>
          <w:rFonts w:ascii="ＭＳ 明朝" w:hAnsi="ＭＳ 明朝" w:hint="eastAsia"/>
          <w:sz w:val="24"/>
        </w:rPr>
      </w:pPr>
      <w:r w:rsidRPr="00B213F9">
        <w:rPr>
          <w:rFonts w:ascii="ＭＳ 明朝" w:hAnsi="ＭＳ 明朝" w:hint="eastAsia"/>
          <w:sz w:val="24"/>
        </w:rPr>
        <w:t>３　誓約書　　　（様式第３号）</w:t>
      </w:r>
    </w:p>
    <w:p w:rsidR="00B213F9" w:rsidRPr="00B213F9" w:rsidRDefault="00B213F9">
      <w:pPr>
        <w:ind w:firstLineChars="200" w:firstLine="550"/>
        <w:rPr>
          <w:rFonts w:ascii="ＭＳ 明朝" w:hAnsi="ＭＳ 明朝" w:hint="eastAsia"/>
          <w:sz w:val="24"/>
        </w:rPr>
      </w:pPr>
      <w:r w:rsidRPr="00B213F9">
        <w:rPr>
          <w:rFonts w:ascii="ＭＳ 明朝" w:hAnsi="ＭＳ 明朝" w:hint="eastAsia"/>
          <w:sz w:val="24"/>
        </w:rPr>
        <w:t>４　法人等の概要を記載した書類（様式第４号）</w:t>
      </w:r>
    </w:p>
    <w:p w:rsidR="00B213F9" w:rsidRPr="00B213F9" w:rsidRDefault="00B213F9">
      <w:pPr>
        <w:ind w:firstLineChars="200" w:firstLine="550"/>
        <w:rPr>
          <w:rFonts w:ascii="ＭＳ 明朝" w:hAnsi="ＭＳ 明朝" w:hint="eastAsia"/>
          <w:sz w:val="24"/>
        </w:rPr>
      </w:pPr>
      <w:r w:rsidRPr="00B213F9">
        <w:rPr>
          <w:rFonts w:ascii="ＭＳ 明朝" w:hAnsi="ＭＳ 明朝" w:hint="eastAsia"/>
          <w:sz w:val="24"/>
        </w:rPr>
        <w:t>５　法人等の組織図、役員名簿（様式第４号の２）</w:t>
      </w:r>
    </w:p>
    <w:p w:rsidR="00B213F9" w:rsidRPr="00B213F9" w:rsidRDefault="00B213F9">
      <w:pPr>
        <w:ind w:firstLineChars="200" w:firstLine="550"/>
        <w:rPr>
          <w:rFonts w:ascii="ＭＳ 明朝" w:hAnsi="ＭＳ 明朝" w:hint="eastAsia"/>
          <w:sz w:val="24"/>
        </w:rPr>
      </w:pPr>
      <w:r w:rsidRPr="00B213F9">
        <w:rPr>
          <w:rFonts w:ascii="ＭＳ 明朝" w:hAnsi="ＭＳ 明朝" w:hint="eastAsia"/>
          <w:sz w:val="24"/>
        </w:rPr>
        <w:t>６　定款、寄附行為その他これらに準ずるもの</w:t>
      </w:r>
    </w:p>
    <w:p w:rsidR="00B213F9" w:rsidRPr="00B213F9" w:rsidRDefault="00B213F9">
      <w:pPr>
        <w:ind w:firstLineChars="200" w:firstLine="550"/>
        <w:rPr>
          <w:rFonts w:ascii="ＭＳ 明朝" w:hAnsi="ＭＳ 明朝" w:hint="eastAsia"/>
          <w:sz w:val="24"/>
        </w:rPr>
      </w:pPr>
      <w:r w:rsidRPr="00B213F9">
        <w:rPr>
          <w:rFonts w:ascii="ＭＳ 明朝" w:hAnsi="ＭＳ 明朝" w:hint="eastAsia"/>
          <w:sz w:val="24"/>
        </w:rPr>
        <w:t>７　法人の登記事項証明書</w:t>
      </w:r>
    </w:p>
    <w:p w:rsidR="00B213F9" w:rsidRPr="00B213F9" w:rsidRDefault="00B213F9">
      <w:pPr>
        <w:ind w:leftChars="224" w:left="824" w:hangingChars="100" w:hanging="275"/>
        <w:rPr>
          <w:rFonts w:ascii="ＭＳ 明朝" w:hAnsi="ＭＳ 明朝" w:hint="eastAsia"/>
          <w:sz w:val="24"/>
        </w:rPr>
      </w:pPr>
      <w:r w:rsidRPr="00B213F9">
        <w:rPr>
          <w:rFonts w:ascii="ＭＳ 明朝" w:hAnsi="ＭＳ 明朝" w:hint="eastAsia"/>
          <w:sz w:val="24"/>
        </w:rPr>
        <w:t>８　申請日の属する事業年度の直前２事業年度の事業報告書並びに財産目録、貸借対照表及び損益計算書又は収支計算書（申請日が前事業年度の終了の日の翌日から３箇月を経過する日前であって、前事業年度の書類を作成していないときは、前事業年度の直前２事業年度のこれらの書類）</w:t>
      </w:r>
    </w:p>
    <w:p w:rsidR="00B213F9" w:rsidRPr="00B213F9" w:rsidRDefault="00B213F9">
      <w:pPr>
        <w:ind w:leftChars="224" w:left="824" w:hangingChars="100" w:hanging="275"/>
        <w:rPr>
          <w:rFonts w:ascii="ＭＳ 明朝" w:hAnsi="ＭＳ 明朝" w:hint="eastAsia"/>
          <w:sz w:val="24"/>
        </w:rPr>
      </w:pPr>
      <w:r w:rsidRPr="00B213F9">
        <w:rPr>
          <w:rFonts w:ascii="ＭＳ 明朝" w:hAnsi="ＭＳ 明朝" w:hint="eastAsia"/>
          <w:sz w:val="24"/>
        </w:rPr>
        <w:t>９　８の書類を作成していない場合は、法人（団体）の事業及び財務の状況を明らかにした書類</w:t>
      </w:r>
    </w:p>
    <w:p w:rsidR="00B213F9" w:rsidRPr="00B213F9" w:rsidRDefault="00B213F9">
      <w:pPr>
        <w:ind w:leftChars="224" w:left="824" w:hangingChars="100" w:hanging="275"/>
        <w:rPr>
          <w:rFonts w:ascii="ＭＳ 明朝" w:hAnsi="ＭＳ 明朝" w:hint="eastAsia"/>
          <w:sz w:val="24"/>
        </w:rPr>
      </w:pPr>
      <w:r w:rsidRPr="00B213F9">
        <w:rPr>
          <w:rFonts w:ascii="ＭＳ 明朝" w:hAnsi="ＭＳ 明朝" w:hint="eastAsia"/>
          <w:sz w:val="24"/>
        </w:rPr>
        <w:t>10　申請日の属する事業年度の事業の計画及び損益の状況の見込み又は収支の見込みを明らかにした書類</w:t>
      </w:r>
    </w:p>
    <w:p w:rsidR="00B213F9" w:rsidRPr="00B213F9" w:rsidRDefault="00B213F9">
      <w:pPr>
        <w:ind w:leftChars="224" w:left="824" w:hangingChars="100" w:hanging="275"/>
        <w:rPr>
          <w:rFonts w:ascii="ＭＳ 明朝" w:hAnsi="ＭＳ 明朝" w:hint="eastAsia"/>
          <w:sz w:val="24"/>
        </w:rPr>
      </w:pPr>
      <w:r w:rsidRPr="00B213F9">
        <w:rPr>
          <w:rFonts w:ascii="ＭＳ 明朝" w:hAnsi="ＭＳ 明朝" w:hint="eastAsia"/>
          <w:sz w:val="24"/>
        </w:rPr>
        <w:t>11　共同体として申請する場合は、共同体の構成団体及び代表者、</w:t>
      </w:r>
      <w:r w:rsidR="00103868" w:rsidRPr="00103868">
        <w:rPr>
          <w:rFonts w:ascii="ＭＳ 明朝" w:hAnsi="ＭＳ 明朝" w:hint="eastAsia"/>
          <w:sz w:val="24"/>
        </w:rPr>
        <w:t>協定書、役割分担</w:t>
      </w:r>
      <w:r w:rsidR="00103868" w:rsidRPr="00C04C29">
        <w:rPr>
          <w:rFonts w:hint="eastAsia"/>
          <w:color w:val="000000"/>
          <w:sz w:val="22"/>
        </w:rPr>
        <w:t>、</w:t>
      </w:r>
      <w:r w:rsidRPr="00B213F9">
        <w:rPr>
          <w:rFonts w:ascii="ＭＳ 明朝" w:hAnsi="ＭＳ 明朝" w:hint="eastAsia"/>
          <w:sz w:val="24"/>
        </w:rPr>
        <w:t>業務実施体制、責任分担が明らかとなる書類</w:t>
      </w:r>
    </w:p>
    <w:p w:rsidR="00B213F9" w:rsidRDefault="00B213F9">
      <w:pPr>
        <w:ind w:leftChars="336" w:left="1099" w:hangingChars="100" w:hanging="275"/>
        <w:rPr>
          <w:rFonts w:ascii="ＭＳ 明朝" w:hAnsi="ＭＳ 明朝" w:hint="eastAsia"/>
          <w:sz w:val="24"/>
        </w:rPr>
      </w:pPr>
      <w:r w:rsidRPr="00B213F9">
        <w:rPr>
          <w:rFonts w:ascii="ＭＳ 明朝" w:hAnsi="ＭＳ 明朝" w:hint="eastAsia"/>
          <w:sz w:val="24"/>
        </w:rPr>
        <w:t>※共同体の場合は、２、４～１０に関する書類を、その全構成員について提出</w:t>
      </w:r>
      <w:r>
        <w:rPr>
          <w:rFonts w:ascii="ＭＳ 明朝" w:hAnsi="ＭＳ 明朝" w:hint="eastAsia"/>
          <w:sz w:val="24"/>
        </w:rPr>
        <w:t>すること</w:t>
      </w:r>
    </w:p>
    <w:p w:rsidR="00B213F9" w:rsidRDefault="00B213F9">
      <w:pPr>
        <w:ind w:leftChars="224" w:left="824" w:hangingChars="100" w:hanging="275"/>
        <w:rPr>
          <w:rFonts w:ascii="ＭＳ 明朝" w:hAnsi="ＭＳ 明朝" w:hint="eastAsia"/>
          <w:sz w:val="24"/>
        </w:rPr>
      </w:pPr>
      <w:r>
        <w:rPr>
          <w:rFonts w:ascii="ＭＳ 明朝" w:hAnsi="ＭＳ 明朝" w:hint="eastAsia"/>
          <w:sz w:val="24"/>
        </w:rPr>
        <w:t>12　文化ホール又はこれに類する施設の管理業務の実績がある場合にはその内容が分かる書類（過去３か年程度の主なもの）</w:t>
      </w:r>
    </w:p>
    <w:p w:rsidR="00B213F9" w:rsidRDefault="00B213F9">
      <w:pPr>
        <w:rPr>
          <w:rFonts w:hint="eastAsia"/>
        </w:rPr>
      </w:pPr>
      <w:r>
        <w:rPr>
          <w:rFonts w:ascii="ＭＳ 明朝" w:hAnsi="ＭＳ 明朝" w:hint="eastAsia"/>
          <w:sz w:val="24"/>
        </w:rPr>
        <w:t xml:space="preserve">　　　　※共同体の場合は、構成員の実績でも可</w:t>
      </w:r>
      <w:r>
        <w:rPr>
          <w:rFonts w:hint="eastAsia"/>
        </w:rPr>
        <w:t xml:space="preserve"> </w:t>
      </w:r>
    </w:p>
    <w:sectPr w:rsidR="00B213F9">
      <w:pgSz w:w="11906" w:h="16838" w:code="9"/>
      <w:pgMar w:top="851" w:right="1134" w:bottom="851" w:left="1134" w:header="851" w:footer="567" w:gutter="0"/>
      <w:cols w:space="425"/>
      <w:docGrid w:type="snapToChars" w:linePitch="409" w:charSpace="719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228" w:rsidRDefault="005E1228">
      <w:r>
        <w:separator/>
      </w:r>
    </w:p>
  </w:endnote>
  <w:endnote w:type="continuationSeparator" w:id="0">
    <w:p w:rsidR="005E1228" w:rsidRDefault="005E1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228" w:rsidRDefault="005E1228">
      <w:r>
        <w:separator/>
      </w:r>
    </w:p>
  </w:footnote>
  <w:footnote w:type="continuationSeparator" w:id="0">
    <w:p w:rsidR="005E1228" w:rsidRDefault="005E1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3177F"/>
    <w:multiLevelType w:val="hybridMultilevel"/>
    <w:tmpl w:val="B2D62D30"/>
    <w:lvl w:ilvl="0" w:tplc="4796D3AA">
      <w:start w:val="2"/>
      <w:numFmt w:val="decimal"/>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25920FB"/>
    <w:multiLevelType w:val="hybridMultilevel"/>
    <w:tmpl w:val="73D08E46"/>
    <w:lvl w:ilvl="0" w:tplc="C498785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69A5462"/>
    <w:multiLevelType w:val="hybridMultilevel"/>
    <w:tmpl w:val="248C8E4A"/>
    <w:lvl w:ilvl="0" w:tplc="0A584966">
      <w:start w:val="1"/>
      <w:numFmt w:val="decimal"/>
      <w:lvlText w:val="(%1)"/>
      <w:lvlJc w:val="left"/>
      <w:pPr>
        <w:tabs>
          <w:tab w:val="num" w:pos="600"/>
        </w:tabs>
        <w:ind w:left="600" w:hanging="360"/>
      </w:pPr>
      <w:rPr>
        <w:rFonts w:hint="eastAsia"/>
      </w:rPr>
    </w:lvl>
    <w:lvl w:ilvl="1" w:tplc="21342706">
      <w:numFmt w:val="bullet"/>
      <w:lvlText w:val="・"/>
      <w:lvlJc w:val="left"/>
      <w:pPr>
        <w:tabs>
          <w:tab w:val="num" w:pos="1140"/>
        </w:tabs>
        <w:ind w:left="1140" w:hanging="480"/>
      </w:pPr>
      <w:rPr>
        <w:rFonts w:ascii="Times New Roman" w:eastAsia="ＭＳ 明朝" w:hAnsi="Times New Roman" w:cs="Times New Roman" w:hint="default"/>
      </w:rPr>
    </w:lvl>
    <w:lvl w:ilvl="2" w:tplc="49C2190E">
      <w:start w:val="1"/>
      <w:numFmt w:val="decimalEnclosedCircle"/>
      <w:lvlText w:val="%3"/>
      <w:lvlJc w:val="left"/>
      <w:pPr>
        <w:tabs>
          <w:tab w:val="num" w:pos="1440"/>
        </w:tabs>
        <w:ind w:left="1440" w:hanging="360"/>
      </w:pPr>
      <w:rPr>
        <w:rFonts w:hint="eastAsia"/>
      </w:r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 w15:restartNumberingAfterBreak="0">
    <w:nsid w:val="24336255"/>
    <w:multiLevelType w:val="hybridMultilevel"/>
    <w:tmpl w:val="46103FF0"/>
    <w:lvl w:ilvl="0" w:tplc="630AD8B6">
      <w:start w:val="1"/>
      <w:numFmt w:val="decimal"/>
      <w:lvlText w:val="(%1)"/>
      <w:lvlJc w:val="left"/>
      <w:pPr>
        <w:tabs>
          <w:tab w:val="num" w:pos="730"/>
        </w:tabs>
        <w:ind w:left="730" w:hanging="600"/>
      </w:pPr>
      <w:rPr>
        <w:rFonts w:hint="eastAsia"/>
      </w:rPr>
    </w:lvl>
    <w:lvl w:ilvl="1" w:tplc="338CECAA">
      <w:start w:val="1"/>
      <w:numFmt w:val="decimal"/>
      <w:lvlText w:val="(%2)"/>
      <w:lvlJc w:val="left"/>
      <w:pPr>
        <w:tabs>
          <w:tab w:val="num" w:pos="1045"/>
        </w:tabs>
        <w:ind w:left="1045" w:hanging="495"/>
      </w:pPr>
      <w:rPr>
        <w:rFonts w:hint="eastAsia"/>
      </w:rPr>
    </w:lvl>
    <w:lvl w:ilvl="2" w:tplc="04090011" w:tentative="1">
      <w:start w:val="1"/>
      <w:numFmt w:val="decimalEnclosedCircle"/>
      <w:lvlText w:val="%3"/>
      <w:lvlJc w:val="left"/>
      <w:pPr>
        <w:tabs>
          <w:tab w:val="num" w:pos="1390"/>
        </w:tabs>
        <w:ind w:left="1390" w:hanging="420"/>
      </w:pPr>
    </w:lvl>
    <w:lvl w:ilvl="3" w:tplc="0409000F" w:tentative="1">
      <w:start w:val="1"/>
      <w:numFmt w:val="decimal"/>
      <w:lvlText w:val="%4."/>
      <w:lvlJc w:val="left"/>
      <w:pPr>
        <w:tabs>
          <w:tab w:val="num" w:pos="1810"/>
        </w:tabs>
        <w:ind w:left="1810" w:hanging="420"/>
      </w:pPr>
    </w:lvl>
    <w:lvl w:ilvl="4" w:tplc="04090017" w:tentative="1">
      <w:start w:val="1"/>
      <w:numFmt w:val="aiueoFullWidth"/>
      <w:lvlText w:val="(%5)"/>
      <w:lvlJc w:val="left"/>
      <w:pPr>
        <w:tabs>
          <w:tab w:val="num" w:pos="2230"/>
        </w:tabs>
        <w:ind w:left="2230" w:hanging="420"/>
      </w:pPr>
    </w:lvl>
    <w:lvl w:ilvl="5" w:tplc="04090011" w:tentative="1">
      <w:start w:val="1"/>
      <w:numFmt w:val="decimalEnclosedCircle"/>
      <w:lvlText w:val="%6"/>
      <w:lvlJc w:val="left"/>
      <w:pPr>
        <w:tabs>
          <w:tab w:val="num" w:pos="2650"/>
        </w:tabs>
        <w:ind w:left="2650" w:hanging="420"/>
      </w:pPr>
    </w:lvl>
    <w:lvl w:ilvl="6" w:tplc="0409000F" w:tentative="1">
      <w:start w:val="1"/>
      <w:numFmt w:val="decimal"/>
      <w:lvlText w:val="%7."/>
      <w:lvlJc w:val="left"/>
      <w:pPr>
        <w:tabs>
          <w:tab w:val="num" w:pos="3070"/>
        </w:tabs>
        <w:ind w:left="3070" w:hanging="420"/>
      </w:pPr>
    </w:lvl>
    <w:lvl w:ilvl="7" w:tplc="04090017" w:tentative="1">
      <w:start w:val="1"/>
      <w:numFmt w:val="aiueoFullWidth"/>
      <w:lvlText w:val="(%8)"/>
      <w:lvlJc w:val="left"/>
      <w:pPr>
        <w:tabs>
          <w:tab w:val="num" w:pos="3490"/>
        </w:tabs>
        <w:ind w:left="3490" w:hanging="420"/>
      </w:pPr>
    </w:lvl>
    <w:lvl w:ilvl="8" w:tplc="04090011" w:tentative="1">
      <w:start w:val="1"/>
      <w:numFmt w:val="decimalEnclosedCircle"/>
      <w:lvlText w:val="%9"/>
      <w:lvlJc w:val="left"/>
      <w:pPr>
        <w:tabs>
          <w:tab w:val="num" w:pos="3910"/>
        </w:tabs>
        <w:ind w:left="3910" w:hanging="420"/>
      </w:pPr>
    </w:lvl>
  </w:abstractNum>
  <w:abstractNum w:abstractNumId="4" w15:restartNumberingAfterBreak="0">
    <w:nsid w:val="270C4182"/>
    <w:multiLevelType w:val="hybridMultilevel"/>
    <w:tmpl w:val="3F2CDF28"/>
    <w:lvl w:ilvl="0" w:tplc="4CE69C28">
      <w:start w:val="1"/>
      <w:numFmt w:val="decimal"/>
      <w:lvlText w:val="(%1)"/>
      <w:lvlJc w:val="left"/>
      <w:pPr>
        <w:tabs>
          <w:tab w:val="num" w:pos="600"/>
        </w:tabs>
        <w:ind w:left="600" w:hanging="360"/>
      </w:pPr>
      <w:rPr>
        <w:rFonts w:hint="eastAsia"/>
      </w:rPr>
    </w:lvl>
    <w:lvl w:ilvl="1" w:tplc="04090017">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2A78045A"/>
    <w:multiLevelType w:val="hybridMultilevel"/>
    <w:tmpl w:val="2D0EDC6E"/>
    <w:lvl w:ilvl="0" w:tplc="2CA04C70">
      <w:start w:val="1"/>
      <w:numFmt w:val="decimal"/>
      <w:lvlText w:val="(%1)"/>
      <w:lvlJc w:val="left"/>
      <w:pPr>
        <w:tabs>
          <w:tab w:val="num" w:pos="780"/>
        </w:tabs>
        <w:ind w:left="78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2D4D2DBD"/>
    <w:multiLevelType w:val="hybridMultilevel"/>
    <w:tmpl w:val="C67ABF70"/>
    <w:lvl w:ilvl="0" w:tplc="EFA8C03E">
      <w:start w:val="1"/>
      <w:numFmt w:val="decimal"/>
      <w:lvlText w:val="(%1)"/>
      <w:lvlJc w:val="left"/>
      <w:pPr>
        <w:tabs>
          <w:tab w:val="num" w:pos="712"/>
        </w:tabs>
        <w:ind w:left="712" w:hanging="450"/>
      </w:pPr>
      <w:rPr>
        <w:rFonts w:hint="eastAsia"/>
      </w:rPr>
    </w:lvl>
    <w:lvl w:ilvl="1" w:tplc="04090017" w:tentative="1">
      <w:start w:val="1"/>
      <w:numFmt w:val="aiueoFullWidth"/>
      <w:lvlText w:val="(%2)"/>
      <w:lvlJc w:val="left"/>
      <w:pPr>
        <w:tabs>
          <w:tab w:val="num" w:pos="1102"/>
        </w:tabs>
        <w:ind w:left="1102" w:hanging="420"/>
      </w:pPr>
    </w:lvl>
    <w:lvl w:ilvl="2" w:tplc="04090011" w:tentative="1">
      <w:start w:val="1"/>
      <w:numFmt w:val="decimalEnclosedCircle"/>
      <w:lvlText w:val="%3"/>
      <w:lvlJc w:val="left"/>
      <w:pPr>
        <w:tabs>
          <w:tab w:val="num" w:pos="1522"/>
        </w:tabs>
        <w:ind w:left="1522" w:hanging="420"/>
      </w:pPr>
    </w:lvl>
    <w:lvl w:ilvl="3" w:tplc="0409000F" w:tentative="1">
      <w:start w:val="1"/>
      <w:numFmt w:val="decimal"/>
      <w:lvlText w:val="%4."/>
      <w:lvlJc w:val="left"/>
      <w:pPr>
        <w:tabs>
          <w:tab w:val="num" w:pos="1942"/>
        </w:tabs>
        <w:ind w:left="1942" w:hanging="420"/>
      </w:pPr>
    </w:lvl>
    <w:lvl w:ilvl="4" w:tplc="04090017" w:tentative="1">
      <w:start w:val="1"/>
      <w:numFmt w:val="aiueoFullWidth"/>
      <w:lvlText w:val="(%5)"/>
      <w:lvlJc w:val="left"/>
      <w:pPr>
        <w:tabs>
          <w:tab w:val="num" w:pos="2362"/>
        </w:tabs>
        <w:ind w:left="2362" w:hanging="420"/>
      </w:pPr>
    </w:lvl>
    <w:lvl w:ilvl="5" w:tplc="04090011" w:tentative="1">
      <w:start w:val="1"/>
      <w:numFmt w:val="decimalEnclosedCircle"/>
      <w:lvlText w:val="%6"/>
      <w:lvlJc w:val="left"/>
      <w:pPr>
        <w:tabs>
          <w:tab w:val="num" w:pos="2782"/>
        </w:tabs>
        <w:ind w:left="2782" w:hanging="420"/>
      </w:pPr>
    </w:lvl>
    <w:lvl w:ilvl="6" w:tplc="0409000F" w:tentative="1">
      <w:start w:val="1"/>
      <w:numFmt w:val="decimal"/>
      <w:lvlText w:val="%7."/>
      <w:lvlJc w:val="left"/>
      <w:pPr>
        <w:tabs>
          <w:tab w:val="num" w:pos="3202"/>
        </w:tabs>
        <w:ind w:left="3202" w:hanging="420"/>
      </w:pPr>
    </w:lvl>
    <w:lvl w:ilvl="7" w:tplc="04090017" w:tentative="1">
      <w:start w:val="1"/>
      <w:numFmt w:val="aiueoFullWidth"/>
      <w:lvlText w:val="(%8)"/>
      <w:lvlJc w:val="left"/>
      <w:pPr>
        <w:tabs>
          <w:tab w:val="num" w:pos="3622"/>
        </w:tabs>
        <w:ind w:left="3622" w:hanging="420"/>
      </w:pPr>
    </w:lvl>
    <w:lvl w:ilvl="8" w:tplc="04090011" w:tentative="1">
      <w:start w:val="1"/>
      <w:numFmt w:val="decimalEnclosedCircle"/>
      <w:lvlText w:val="%9"/>
      <w:lvlJc w:val="left"/>
      <w:pPr>
        <w:tabs>
          <w:tab w:val="num" w:pos="4042"/>
        </w:tabs>
        <w:ind w:left="4042" w:hanging="420"/>
      </w:pPr>
    </w:lvl>
  </w:abstractNum>
  <w:abstractNum w:abstractNumId="7" w15:restartNumberingAfterBreak="0">
    <w:nsid w:val="2DF122AC"/>
    <w:multiLevelType w:val="hybridMultilevel"/>
    <w:tmpl w:val="C3F2BD8E"/>
    <w:lvl w:ilvl="0" w:tplc="9BF69216">
      <w:start w:val="10"/>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8" w15:restartNumberingAfterBreak="0">
    <w:nsid w:val="4BBE7718"/>
    <w:multiLevelType w:val="hybridMultilevel"/>
    <w:tmpl w:val="DFC05A16"/>
    <w:lvl w:ilvl="0" w:tplc="79589A74">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9" w15:restartNumberingAfterBreak="0">
    <w:nsid w:val="4FBC1EF2"/>
    <w:multiLevelType w:val="hybridMultilevel"/>
    <w:tmpl w:val="3D368AA0"/>
    <w:lvl w:ilvl="0" w:tplc="A360311A">
      <w:start w:val="1"/>
      <w:numFmt w:val="decimal"/>
      <w:lvlText w:val="(%1)"/>
      <w:lvlJc w:val="left"/>
      <w:pPr>
        <w:tabs>
          <w:tab w:val="num" w:pos="840"/>
        </w:tabs>
        <w:ind w:left="840" w:hanging="60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0" w15:restartNumberingAfterBreak="0">
    <w:nsid w:val="4FCA3813"/>
    <w:multiLevelType w:val="hybridMultilevel"/>
    <w:tmpl w:val="C2A254F4"/>
    <w:lvl w:ilvl="0" w:tplc="222E983A">
      <w:start w:val="3"/>
      <w:numFmt w:val="decimalFullWidth"/>
      <w:lvlText w:val="第%1条"/>
      <w:lvlJc w:val="left"/>
      <w:pPr>
        <w:tabs>
          <w:tab w:val="num" w:pos="720"/>
        </w:tabs>
        <w:ind w:left="720" w:hanging="720"/>
      </w:pPr>
      <w:rPr>
        <w:rFonts w:hint="eastAsia"/>
      </w:rPr>
    </w:lvl>
    <w:lvl w:ilvl="1" w:tplc="3506B99A">
      <w:start w:val="1"/>
      <w:numFmt w:val="decimalFullWidth"/>
      <w:lvlText w:val="（%2）"/>
      <w:lvlJc w:val="left"/>
      <w:pPr>
        <w:tabs>
          <w:tab w:val="num" w:pos="1140"/>
        </w:tabs>
        <w:ind w:left="1140" w:hanging="720"/>
      </w:pPr>
      <w:rPr>
        <w:rFonts w:hint="eastAsia"/>
      </w:rPr>
    </w:lvl>
    <w:lvl w:ilvl="2" w:tplc="9D901C3A">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070257C"/>
    <w:multiLevelType w:val="hybridMultilevel"/>
    <w:tmpl w:val="A4607812"/>
    <w:lvl w:ilvl="0" w:tplc="0409000F">
      <w:start w:val="1"/>
      <w:numFmt w:val="decimal"/>
      <w:lvlText w:val="%1."/>
      <w:lvlJc w:val="left"/>
      <w:pPr>
        <w:tabs>
          <w:tab w:val="num" w:pos="630"/>
        </w:tabs>
        <w:ind w:left="630" w:hanging="420"/>
      </w:p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50C13A42"/>
    <w:multiLevelType w:val="hybridMultilevel"/>
    <w:tmpl w:val="0BFC3EFC"/>
    <w:lvl w:ilvl="0" w:tplc="98769758">
      <w:start w:val="1"/>
      <w:numFmt w:val="decimalFullWidth"/>
      <w:lvlText w:val="第%1条"/>
      <w:lvlJc w:val="left"/>
      <w:pPr>
        <w:tabs>
          <w:tab w:val="num" w:pos="840"/>
        </w:tabs>
        <w:ind w:left="840" w:hanging="840"/>
      </w:pPr>
      <w:rPr>
        <w:rFonts w:hint="eastAsia"/>
      </w:rPr>
    </w:lvl>
    <w:lvl w:ilvl="1" w:tplc="881ABD6C">
      <w:start w:val="1"/>
      <w:numFmt w:val="decimalFullWidth"/>
      <w:lvlText w:val="（%2）"/>
      <w:lvlJc w:val="left"/>
      <w:pPr>
        <w:tabs>
          <w:tab w:val="num" w:pos="1140"/>
        </w:tabs>
        <w:ind w:left="1140" w:hanging="720"/>
      </w:pPr>
      <w:rPr>
        <w:rFonts w:hint="eastAsia"/>
      </w:rPr>
    </w:lvl>
    <w:lvl w:ilvl="2" w:tplc="ABAC70DE">
      <w:start w:val="2"/>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6F70AE3"/>
    <w:multiLevelType w:val="hybridMultilevel"/>
    <w:tmpl w:val="BC2803B4"/>
    <w:lvl w:ilvl="0" w:tplc="2CA04C70">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5A831DAC"/>
    <w:multiLevelType w:val="hybridMultilevel"/>
    <w:tmpl w:val="B53C4F96"/>
    <w:lvl w:ilvl="0" w:tplc="B91E5E4A">
      <w:start w:val="9"/>
      <w:numFmt w:val="decimalFullWidth"/>
      <w:lvlText w:val="第%1条"/>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648627B2"/>
    <w:multiLevelType w:val="hybridMultilevel"/>
    <w:tmpl w:val="AB8EEACC"/>
    <w:lvl w:ilvl="0" w:tplc="9E849D00">
      <w:start w:val="2"/>
      <w:numFmt w:val="decimalFullWidth"/>
      <w:lvlText w:val="第%1条"/>
      <w:lvlJc w:val="left"/>
      <w:pPr>
        <w:tabs>
          <w:tab w:val="num" w:pos="960"/>
        </w:tabs>
        <w:ind w:left="960" w:hanging="9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695950AA"/>
    <w:multiLevelType w:val="hybridMultilevel"/>
    <w:tmpl w:val="5E44C2FC"/>
    <w:lvl w:ilvl="0" w:tplc="245A104A">
      <w:start w:val="1"/>
      <w:numFmt w:val="decimalFullWidth"/>
      <w:lvlText w:val="（%1）"/>
      <w:lvlJc w:val="left"/>
      <w:pPr>
        <w:tabs>
          <w:tab w:val="num" w:pos="961"/>
        </w:tabs>
        <w:ind w:left="961" w:hanging="720"/>
      </w:pPr>
      <w:rPr>
        <w:rFonts w:hint="eastAsia"/>
      </w:rPr>
    </w:lvl>
    <w:lvl w:ilvl="1" w:tplc="04090017" w:tentative="1">
      <w:start w:val="1"/>
      <w:numFmt w:val="aiueoFullWidth"/>
      <w:lvlText w:val="(%2)"/>
      <w:lvlJc w:val="left"/>
      <w:pPr>
        <w:tabs>
          <w:tab w:val="num" w:pos="1081"/>
        </w:tabs>
        <w:ind w:left="1081" w:hanging="420"/>
      </w:pPr>
    </w:lvl>
    <w:lvl w:ilvl="2" w:tplc="04090011" w:tentative="1">
      <w:start w:val="1"/>
      <w:numFmt w:val="decimalEnclosedCircle"/>
      <w:lvlText w:val="%3"/>
      <w:lvlJc w:val="left"/>
      <w:pPr>
        <w:tabs>
          <w:tab w:val="num" w:pos="1501"/>
        </w:tabs>
        <w:ind w:left="1501" w:hanging="420"/>
      </w:pPr>
    </w:lvl>
    <w:lvl w:ilvl="3" w:tplc="0409000F" w:tentative="1">
      <w:start w:val="1"/>
      <w:numFmt w:val="decimal"/>
      <w:lvlText w:val="%4."/>
      <w:lvlJc w:val="left"/>
      <w:pPr>
        <w:tabs>
          <w:tab w:val="num" w:pos="1921"/>
        </w:tabs>
        <w:ind w:left="1921" w:hanging="420"/>
      </w:pPr>
    </w:lvl>
    <w:lvl w:ilvl="4" w:tplc="04090017" w:tentative="1">
      <w:start w:val="1"/>
      <w:numFmt w:val="aiueoFullWidth"/>
      <w:lvlText w:val="(%5)"/>
      <w:lvlJc w:val="left"/>
      <w:pPr>
        <w:tabs>
          <w:tab w:val="num" w:pos="2341"/>
        </w:tabs>
        <w:ind w:left="2341" w:hanging="420"/>
      </w:pPr>
    </w:lvl>
    <w:lvl w:ilvl="5" w:tplc="04090011" w:tentative="1">
      <w:start w:val="1"/>
      <w:numFmt w:val="decimalEnclosedCircle"/>
      <w:lvlText w:val="%6"/>
      <w:lvlJc w:val="left"/>
      <w:pPr>
        <w:tabs>
          <w:tab w:val="num" w:pos="2761"/>
        </w:tabs>
        <w:ind w:left="2761" w:hanging="420"/>
      </w:pPr>
    </w:lvl>
    <w:lvl w:ilvl="6" w:tplc="0409000F" w:tentative="1">
      <w:start w:val="1"/>
      <w:numFmt w:val="decimal"/>
      <w:lvlText w:val="%7."/>
      <w:lvlJc w:val="left"/>
      <w:pPr>
        <w:tabs>
          <w:tab w:val="num" w:pos="3181"/>
        </w:tabs>
        <w:ind w:left="3181" w:hanging="420"/>
      </w:pPr>
    </w:lvl>
    <w:lvl w:ilvl="7" w:tplc="04090017" w:tentative="1">
      <w:start w:val="1"/>
      <w:numFmt w:val="aiueoFullWidth"/>
      <w:lvlText w:val="(%8)"/>
      <w:lvlJc w:val="left"/>
      <w:pPr>
        <w:tabs>
          <w:tab w:val="num" w:pos="3601"/>
        </w:tabs>
        <w:ind w:left="3601" w:hanging="420"/>
      </w:pPr>
    </w:lvl>
    <w:lvl w:ilvl="8" w:tplc="04090011" w:tentative="1">
      <w:start w:val="1"/>
      <w:numFmt w:val="decimalEnclosedCircle"/>
      <w:lvlText w:val="%9"/>
      <w:lvlJc w:val="left"/>
      <w:pPr>
        <w:tabs>
          <w:tab w:val="num" w:pos="4021"/>
        </w:tabs>
        <w:ind w:left="4021" w:hanging="420"/>
      </w:pPr>
    </w:lvl>
  </w:abstractNum>
  <w:abstractNum w:abstractNumId="17" w15:restartNumberingAfterBreak="0">
    <w:nsid w:val="6CC57E85"/>
    <w:multiLevelType w:val="hybridMultilevel"/>
    <w:tmpl w:val="E180A4A2"/>
    <w:lvl w:ilvl="0" w:tplc="805600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8A052D3"/>
    <w:multiLevelType w:val="hybridMultilevel"/>
    <w:tmpl w:val="8A960438"/>
    <w:lvl w:ilvl="0" w:tplc="5F9086A2">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2"/>
  </w:num>
  <w:num w:numId="2">
    <w:abstractNumId w:val="7"/>
  </w:num>
  <w:num w:numId="3">
    <w:abstractNumId w:val="15"/>
  </w:num>
  <w:num w:numId="4">
    <w:abstractNumId w:val="10"/>
  </w:num>
  <w:num w:numId="5">
    <w:abstractNumId w:val="16"/>
  </w:num>
  <w:num w:numId="6">
    <w:abstractNumId w:val="1"/>
  </w:num>
  <w:num w:numId="7">
    <w:abstractNumId w:val="8"/>
  </w:num>
  <w:num w:numId="8">
    <w:abstractNumId w:val="17"/>
  </w:num>
  <w:num w:numId="9">
    <w:abstractNumId w:val="4"/>
  </w:num>
  <w:num w:numId="10">
    <w:abstractNumId w:val="0"/>
  </w:num>
  <w:num w:numId="11">
    <w:abstractNumId w:val="18"/>
  </w:num>
  <w:num w:numId="12">
    <w:abstractNumId w:val="14"/>
  </w:num>
  <w:num w:numId="13">
    <w:abstractNumId w:val="11"/>
  </w:num>
  <w:num w:numId="14">
    <w:abstractNumId w:val="13"/>
  </w:num>
  <w:num w:numId="15">
    <w:abstractNumId w:val="5"/>
  </w:num>
  <w:num w:numId="16">
    <w:abstractNumId w:val="3"/>
  </w:num>
  <w:num w:numId="17">
    <w:abstractNumId w:val="9"/>
  </w:num>
  <w:num w:numId="18">
    <w:abstractNumId w:val="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9"/>
  <w:drawingGridHorizontalSpacing w:val="245"/>
  <w:drawingGridVerticalSpacing w:val="409"/>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3F9"/>
    <w:rsid w:val="00103868"/>
    <w:rsid w:val="00555E1F"/>
    <w:rsid w:val="005E1228"/>
    <w:rsid w:val="00B213F9"/>
    <w:rsid w:val="00EF1F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71E8914A"/>
  <w15:chartTrackingRefBased/>
  <w15:docId w15:val="{1835318E-E09B-440F-BFC2-264B14B1A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Pr>
      <w:sz w:val="24"/>
      <w:u w:val="single"/>
    </w:rPr>
  </w:style>
  <w:style w:type="paragraph" w:styleId="a4">
    <w:name w:val="Body Text Indent"/>
    <w:basedOn w:val="a"/>
    <w:pPr>
      <w:ind w:left="252" w:hangingChars="105" w:hanging="252"/>
    </w:pPr>
    <w:rPr>
      <w:sz w:val="24"/>
    </w:rPr>
  </w:style>
  <w:style w:type="paragraph" w:styleId="a5">
    <w:name w:val="Note Heading"/>
    <w:basedOn w:val="a"/>
    <w:next w:val="a"/>
    <w:pPr>
      <w:jc w:val="center"/>
    </w:pPr>
    <w:rPr>
      <w:sz w:val="24"/>
    </w:rPr>
  </w:style>
  <w:style w:type="paragraph" w:styleId="a6">
    <w:name w:val="Closing"/>
    <w:basedOn w:val="a"/>
    <w:pPr>
      <w:jc w:val="right"/>
    </w:pPr>
    <w:rPr>
      <w:sz w:val="24"/>
    </w:rPr>
  </w:style>
  <w:style w:type="paragraph" w:styleId="2">
    <w:name w:val="Body Text Indent 2"/>
    <w:basedOn w:val="a"/>
    <w:pPr>
      <w:ind w:firstLineChars="100" w:firstLine="240"/>
    </w:pPr>
    <w:rPr>
      <w:sz w:val="24"/>
    </w:rPr>
  </w:style>
  <w:style w:type="paragraph" w:styleId="3">
    <w:name w:val="Body Text Indent 3"/>
    <w:basedOn w:val="a"/>
    <w:pPr>
      <w:ind w:leftChars="115" w:left="524" w:hangingChars="118" w:hanging="283"/>
    </w:pPr>
    <w:rPr>
      <w:sz w:val="24"/>
    </w:r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style>
  <w:style w:type="paragraph" w:styleId="20">
    <w:name w:val="Body Text 2"/>
    <w:basedOn w:val="a"/>
    <w:rPr>
      <w:sz w:val="18"/>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character" w:styleId="aa">
    <w:name w:val="Hyperlink"/>
    <w:rPr>
      <w:color w:val="0000FF"/>
      <w:u w:val="single"/>
    </w:rPr>
  </w:style>
  <w:style w:type="character" w:styleId="ab">
    <w:name w:val="FollowedHyperlink"/>
    <w:rPr>
      <w:color w:val="800080"/>
      <w:u w:val="single"/>
    </w:rPr>
  </w:style>
  <w:style w:type="paragraph" w:styleId="ac">
    <w:name w:val="Date"/>
    <w:basedOn w:val="a"/>
    <w:next w:val="a"/>
    <w:rPr>
      <w:rFonts w:ascii="ＭＳ 明朝" w:hAnsi="ＭＳ 明朝"/>
      <w:sz w:val="24"/>
    </w:rPr>
  </w:style>
  <w:style w:type="paragraph" w:styleId="ad">
    <w:name w:val="Block Text"/>
    <w:basedOn w:val="a"/>
    <w:pPr>
      <w:ind w:leftChars="599" w:left="1468" w:rightChars="-78" w:right="-191"/>
    </w:pPr>
    <w:rPr>
      <w:sz w:val="24"/>
    </w:rPr>
  </w:style>
  <w:style w:type="paragraph" w:customStyle="1" w:styleId="ae">
    <w:name w:val="一太郎８/９"/>
    <w:pPr>
      <w:widowControl w:val="0"/>
      <w:wordWrap w:val="0"/>
      <w:autoSpaceDE w:val="0"/>
      <w:autoSpaceDN w:val="0"/>
      <w:adjustRightInd w:val="0"/>
      <w:spacing w:line="384" w:lineRule="atLeast"/>
      <w:jc w:val="both"/>
    </w:pPr>
    <w:rPr>
      <w:rFonts w:ascii="Times New Roman" w:hAnsi="Times New Roman"/>
      <w:spacing w:val="-1"/>
      <w:sz w:val="24"/>
      <w:szCs w:val="24"/>
    </w:rPr>
  </w:style>
  <w:style w:type="paragraph" w:styleId="af">
    <w:name w:val="Balloon Text"/>
    <w:basedOn w:val="a"/>
    <w:semiHidden/>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667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富山県の公の施設の指定管理者の指定の手続等に関する条例（素案）</vt:lpstr>
      <vt:lpstr>富山県の公の施設の指定管理者の指定の手続等に関する条例（素案）</vt:lpstr>
    </vt:vector>
  </TitlesOfParts>
  <Company>富山県</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富山県の公の施設の指定管理者の指定の手続等に関する条例（素案）</dc:title>
  <dc:subject/>
  <dc:creator>行政システム改革班</dc:creator>
  <cp:keywords/>
  <dc:description/>
  <cp:lastModifiedBy>宮井　大輔</cp:lastModifiedBy>
  <cp:revision>2</cp:revision>
  <cp:lastPrinted>2008-08-23T10:01:00Z</cp:lastPrinted>
  <dcterms:created xsi:type="dcterms:W3CDTF">2023-07-27T05:48:00Z</dcterms:created>
  <dcterms:modified xsi:type="dcterms:W3CDTF">2023-07-27T05:48:00Z</dcterms:modified>
</cp:coreProperties>
</file>